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237B" w14:textId="77777777" w:rsidR="001B245F" w:rsidRPr="00222E6C" w:rsidRDefault="001B245F" w:rsidP="006F3DE7">
      <w:pPr>
        <w:jc w:val="both"/>
        <w:rPr>
          <w:rFonts w:asciiTheme="minorHAnsi" w:hAnsiTheme="minorHAnsi" w:cstheme="minorHAnsi"/>
        </w:rPr>
      </w:pP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7"/>
        <w:gridCol w:w="5129"/>
      </w:tblGrid>
      <w:tr w:rsidR="00222E6C" w:rsidRPr="00222E6C" w14:paraId="112BE177" w14:textId="77777777" w:rsidTr="009F5B79">
        <w:trPr>
          <w:trHeight w:val="388"/>
          <w:jc w:val="center"/>
        </w:trPr>
        <w:tc>
          <w:tcPr>
            <w:tcW w:w="10306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14:paraId="2F6A0418" w14:textId="77777777" w:rsidR="00222E6C" w:rsidRPr="00222E6C" w:rsidRDefault="00222E6C" w:rsidP="009F5B79">
            <w:pPr>
              <w:pStyle w:val="Nadpis1"/>
              <w:rPr>
                <w:rFonts w:asciiTheme="minorHAnsi" w:hAnsiTheme="minorHAnsi" w:cstheme="minorHAnsi"/>
              </w:rPr>
            </w:pPr>
            <w:r w:rsidRPr="00222E6C">
              <w:rPr>
                <w:rFonts w:asciiTheme="minorHAnsi" w:hAnsiTheme="minorHAnsi" w:cstheme="minorHAnsi"/>
              </w:rPr>
              <w:t>Základní škola Dobříš, Komenského nám. 35, okres Příbram</w:t>
            </w:r>
          </w:p>
        </w:tc>
      </w:tr>
      <w:tr w:rsidR="00222E6C" w:rsidRPr="00222E6C" w14:paraId="3F810596" w14:textId="77777777" w:rsidTr="009F5B79">
        <w:trPr>
          <w:trHeight w:val="682"/>
          <w:jc w:val="center"/>
        </w:trPr>
        <w:tc>
          <w:tcPr>
            <w:tcW w:w="1030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CCCCC"/>
            <w:vAlign w:val="center"/>
          </w:tcPr>
          <w:p w14:paraId="5B75566A" w14:textId="77777777" w:rsidR="00222E6C" w:rsidRPr="00222E6C" w:rsidRDefault="00222E6C" w:rsidP="009F5B79">
            <w:pPr>
              <w:ind w:left="-671"/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  <w:r w:rsidRPr="00222E6C"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  <w:t>Směrnice o ochraně oznamovatelů (</w:t>
            </w:r>
            <w:proofErr w:type="spellStart"/>
            <w:r w:rsidRPr="00222E6C"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  <w:t>whistleblowing</w:t>
            </w:r>
            <w:proofErr w:type="spellEnd"/>
            <w:r w:rsidRPr="00222E6C"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  <w:t>)</w:t>
            </w:r>
          </w:p>
        </w:tc>
      </w:tr>
      <w:tr w:rsidR="00222E6C" w:rsidRPr="00222E6C" w14:paraId="4959A5C1" w14:textId="77777777" w:rsidTr="009F5B79">
        <w:trPr>
          <w:trHeight w:val="462"/>
          <w:jc w:val="center"/>
        </w:trPr>
        <w:tc>
          <w:tcPr>
            <w:tcW w:w="5177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269B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2E6C">
              <w:rPr>
                <w:rFonts w:asciiTheme="minorHAnsi" w:hAnsiTheme="minorHAnsi" w:cstheme="minorHAnsi"/>
                <w:b/>
                <w:bCs/>
                <w:sz w:val="22"/>
              </w:rPr>
              <w:t>Čj.:</w:t>
            </w:r>
          </w:p>
        </w:tc>
        <w:tc>
          <w:tcPr>
            <w:tcW w:w="5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0D95DD5B" w14:textId="4F080C13" w:rsidR="00222E6C" w:rsidRPr="00222E6C" w:rsidRDefault="005C3805" w:rsidP="006F3DE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ZŠ/0</w:t>
            </w:r>
            <w:r w:rsidR="00131C0F">
              <w:rPr>
                <w:rFonts w:asciiTheme="minorHAnsi" w:hAnsiTheme="minorHAnsi" w:cstheme="minorHAnsi"/>
                <w:b/>
                <w:bCs/>
              </w:rPr>
              <w:t>289</w:t>
            </w:r>
            <w:r>
              <w:rPr>
                <w:rFonts w:asciiTheme="minorHAnsi" w:hAnsiTheme="minorHAnsi" w:cstheme="minorHAnsi"/>
                <w:b/>
                <w:bCs/>
              </w:rPr>
              <w:t>/</w:t>
            </w:r>
            <w:r w:rsidR="00222E6C" w:rsidRPr="00222E6C">
              <w:rPr>
                <w:rFonts w:asciiTheme="minorHAnsi" w:hAnsiTheme="minorHAnsi" w:cstheme="minorHAnsi"/>
                <w:b/>
                <w:bCs/>
              </w:rPr>
              <w:t>202</w:t>
            </w:r>
            <w:r w:rsidR="00131C0F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-MO</w:t>
            </w:r>
          </w:p>
        </w:tc>
      </w:tr>
      <w:tr w:rsidR="00222E6C" w:rsidRPr="00222E6C" w14:paraId="4539621B" w14:textId="77777777" w:rsidTr="009F5B79">
        <w:trPr>
          <w:trHeight w:val="479"/>
          <w:jc w:val="center"/>
        </w:trPr>
        <w:tc>
          <w:tcPr>
            <w:tcW w:w="51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8B1B6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</w:rPr>
            </w:pPr>
            <w:r w:rsidRPr="00222E6C">
              <w:rPr>
                <w:rFonts w:asciiTheme="minorHAnsi" w:hAnsiTheme="minorHAnsi" w:cstheme="minorHAnsi"/>
              </w:rPr>
              <w:t>Vypracoval:</w:t>
            </w: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0D06495E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22E6C">
              <w:rPr>
                <w:rFonts w:asciiTheme="minorHAnsi" w:hAnsiTheme="minorHAnsi" w:cstheme="minorHAnsi"/>
                <w:bCs/>
              </w:rPr>
              <w:t>Mgr. Jaroslav Motejlek, ředitel školy</w:t>
            </w:r>
          </w:p>
        </w:tc>
      </w:tr>
      <w:tr w:rsidR="00222E6C" w:rsidRPr="00222E6C" w14:paraId="1D1A3972" w14:textId="77777777" w:rsidTr="009F5B79">
        <w:trPr>
          <w:trHeight w:val="496"/>
          <w:jc w:val="center"/>
        </w:trPr>
        <w:tc>
          <w:tcPr>
            <w:tcW w:w="51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5802C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222E6C">
              <w:rPr>
                <w:rFonts w:asciiTheme="minorHAnsi" w:hAnsiTheme="minorHAnsi" w:cstheme="minorHAnsi"/>
              </w:rPr>
              <w:t xml:space="preserve">Schválil:   </w:t>
            </w:r>
            <w:proofErr w:type="gramEnd"/>
            <w:r w:rsidRPr="00222E6C">
              <w:rPr>
                <w:rFonts w:asciiTheme="minorHAnsi" w:hAnsiTheme="minorHAnsi" w:cstheme="minorHAnsi"/>
                <w:i/>
              </w:rPr>
              <w:t>Mgr. Jaroslav Motejlek, ředitel školy</w:t>
            </w: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C2F412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E6C" w:rsidRPr="00222E6C" w14:paraId="5880DE07" w14:textId="77777777" w:rsidTr="009F5B79">
        <w:trPr>
          <w:trHeight w:val="496"/>
          <w:jc w:val="center"/>
        </w:trPr>
        <w:tc>
          <w:tcPr>
            <w:tcW w:w="51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A9B44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</w:rPr>
            </w:pPr>
            <w:r w:rsidRPr="00222E6C">
              <w:rPr>
                <w:rFonts w:asciiTheme="minorHAnsi" w:hAnsiTheme="minorHAnsi" w:cstheme="minorHAnsi"/>
              </w:rPr>
              <w:t>Provozní porada projednala dne:</w:t>
            </w: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1C332CE" w14:textId="34F7B018" w:rsidR="00222E6C" w:rsidRPr="00222E6C" w:rsidRDefault="00131C0F" w:rsidP="006F3DE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26. června 2023</w:t>
            </w:r>
          </w:p>
        </w:tc>
      </w:tr>
      <w:tr w:rsidR="00222E6C" w:rsidRPr="00222E6C" w14:paraId="65E46468" w14:textId="77777777" w:rsidTr="009F5B79">
        <w:trPr>
          <w:trHeight w:val="496"/>
          <w:jc w:val="center"/>
        </w:trPr>
        <w:tc>
          <w:tcPr>
            <w:tcW w:w="51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2A089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</w:rPr>
            </w:pPr>
            <w:r w:rsidRPr="00222E6C">
              <w:rPr>
                <w:rFonts w:asciiTheme="minorHAnsi" w:hAnsiTheme="minorHAnsi" w:cstheme="minorHAnsi"/>
              </w:rPr>
              <w:t>Pedagogická rada projednala dne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5659A7C" w14:textId="704AC1E7" w:rsidR="00222E6C" w:rsidRPr="00222E6C" w:rsidRDefault="00131C0F" w:rsidP="006F3DE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26. června 2023</w:t>
            </w:r>
          </w:p>
        </w:tc>
      </w:tr>
      <w:tr w:rsidR="00222E6C" w:rsidRPr="00222E6C" w14:paraId="59703190" w14:textId="77777777" w:rsidTr="009F5B79">
        <w:trPr>
          <w:trHeight w:val="458"/>
          <w:jc w:val="center"/>
        </w:trPr>
        <w:tc>
          <w:tcPr>
            <w:tcW w:w="51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CD010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</w:rPr>
            </w:pPr>
            <w:r w:rsidRPr="00222E6C">
              <w:rPr>
                <w:rFonts w:asciiTheme="minorHAnsi" w:hAnsiTheme="minorHAnsi" w:cstheme="minorHAnsi"/>
              </w:rPr>
              <w:t>Směrnice nabývá platnosti ode dne:</w:t>
            </w: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8F6A6F7" w14:textId="196EA87E" w:rsidR="00222E6C" w:rsidRPr="00222E6C" w:rsidRDefault="00131C0F" w:rsidP="006F3DE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26. června 2023</w:t>
            </w:r>
          </w:p>
        </w:tc>
      </w:tr>
      <w:tr w:rsidR="00222E6C" w:rsidRPr="00222E6C" w14:paraId="009735AD" w14:textId="77777777" w:rsidTr="009F5B79">
        <w:trPr>
          <w:trHeight w:val="384"/>
          <w:jc w:val="center"/>
        </w:trPr>
        <w:tc>
          <w:tcPr>
            <w:tcW w:w="51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A475D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2E6C">
              <w:rPr>
                <w:rFonts w:asciiTheme="minorHAnsi" w:hAnsiTheme="minorHAnsi" w:cstheme="minorHAnsi"/>
                <w:b/>
                <w:bCs/>
                <w:sz w:val="22"/>
              </w:rPr>
              <w:t>Směrnice nabývá účinnosti ode dne:</w:t>
            </w: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E0E0E0"/>
            <w:vAlign w:val="center"/>
          </w:tcPr>
          <w:p w14:paraId="3100A3C3" w14:textId="1970A3CD" w:rsidR="00222E6C" w:rsidRPr="00222E6C" w:rsidRDefault="00131C0F" w:rsidP="006F3DE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01</w:t>
            </w:r>
            <w:r w:rsidR="006F3DE7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července 2023</w:t>
            </w:r>
          </w:p>
        </w:tc>
      </w:tr>
      <w:tr w:rsidR="00222E6C" w:rsidRPr="00222E6C" w14:paraId="59646BAF" w14:textId="77777777" w:rsidTr="009F5B79">
        <w:trPr>
          <w:trHeight w:val="384"/>
          <w:jc w:val="center"/>
        </w:trPr>
        <w:tc>
          <w:tcPr>
            <w:tcW w:w="10306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3F2EC6A" w14:textId="77777777" w:rsidR="00222E6C" w:rsidRPr="00222E6C" w:rsidRDefault="00222E6C" w:rsidP="006F3DE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22E6C">
              <w:rPr>
                <w:rFonts w:asciiTheme="minorHAnsi" w:hAnsiTheme="minorHAnsi" w:cstheme="minorHAnsi"/>
                <w:sz w:val="20"/>
              </w:rPr>
              <w:t>Změny ve směrnici jsou prováděny formou číslovaných písemných dodatků, které tvoří nedílnou součást tohoto předpisu.</w:t>
            </w:r>
          </w:p>
        </w:tc>
      </w:tr>
    </w:tbl>
    <w:p w14:paraId="7C840152" w14:textId="77777777" w:rsidR="00222E6C" w:rsidRPr="00222E6C" w:rsidRDefault="00222E6C" w:rsidP="006F3DE7">
      <w:pPr>
        <w:jc w:val="both"/>
        <w:rPr>
          <w:rFonts w:asciiTheme="minorHAnsi" w:hAnsiTheme="minorHAnsi" w:cstheme="minorHAnsi"/>
        </w:rPr>
      </w:pPr>
    </w:p>
    <w:p w14:paraId="6F33A471" w14:textId="77777777" w:rsidR="00222E6C" w:rsidRPr="00222E6C" w:rsidRDefault="00222E6C" w:rsidP="006F3DE7">
      <w:pPr>
        <w:jc w:val="both"/>
        <w:rPr>
          <w:rFonts w:asciiTheme="minorHAnsi" w:hAnsiTheme="minorHAnsi" w:cstheme="minorHAnsi"/>
        </w:rPr>
      </w:pPr>
    </w:p>
    <w:p w14:paraId="2B38746B" w14:textId="77777777" w:rsidR="001B245F" w:rsidRPr="0022558E" w:rsidRDefault="001B245F" w:rsidP="006F3DE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22558E">
        <w:rPr>
          <w:rFonts w:asciiTheme="minorHAnsi" w:hAnsiTheme="minorHAnsi" w:cstheme="minorHAnsi"/>
          <w:b/>
          <w:bCs/>
        </w:rPr>
        <w:t>Obecná ustanovení</w:t>
      </w:r>
    </w:p>
    <w:p w14:paraId="2FD6FFF8" w14:textId="3F1A0316" w:rsidR="001B245F" w:rsidRPr="0022558E" w:rsidRDefault="001B245F" w:rsidP="006F3DE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</w:rPr>
        <w:t xml:space="preserve">V souladu se Směrnicí EU č.2019/1937 ze dne 23.10.2019 o ochraně osob, které oznamují porušení práva Unie (dále jen Směrnice EU), s platností ode dne 17.12.2021, a v souladu se zákonem č. </w:t>
      </w:r>
      <w:r w:rsidR="005269DF">
        <w:rPr>
          <w:rFonts w:asciiTheme="minorHAnsi" w:hAnsiTheme="minorHAnsi" w:cstheme="minorHAnsi"/>
        </w:rPr>
        <w:t>171/2023 Sb.,</w:t>
      </w:r>
      <w:r w:rsidRPr="0022558E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22558E">
        <w:rPr>
          <w:rFonts w:asciiTheme="minorHAnsi" w:hAnsiTheme="minorHAnsi" w:cstheme="minorHAnsi"/>
        </w:rPr>
        <w:t>o ochraně oznamovatelů</w:t>
      </w:r>
      <w:r w:rsidR="005269DF">
        <w:rPr>
          <w:rFonts w:asciiTheme="minorHAnsi" w:hAnsiTheme="minorHAnsi" w:cstheme="minorHAnsi"/>
        </w:rPr>
        <w:t>, ze dne 02.06.2023,</w:t>
      </w:r>
      <w:r w:rsidRPr="0022558E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22558E">
        <w:rPr>
          <w:rFonts w:asciiTheme="minorHAnsi" w:hAnsiTheme="minorHAnsi" w:cstheme="minorHAnsi"/>
        </w:rPr>
        <w:t>zavádí škola jako povinný subjekt v souladu s článkem č. 8 Směrnice EU způsoby a pravidla pro oznamování protiprávního jednání.</w:t>
      </w:r>
    </w:p>
    <w:p w14:paraId="6626916D" w14:textId="77777777" w:rsidR="001B245F" w:rsidRPr="0022558E" w:rsidRDefault="001B245F" w:rsidP="006F3DE7">
      <w:pPr>
        <w:pStyle w:val="Prosttext1"/>
        <w:tabs>
          <w:tab w:val="left" w:pos="720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0A5F59C" w14:textId="77777777" w:rsidR="001B245F" w:rsidRPr="0022558E" w:rsidRDefault="001B245F" w:rsidP="006F3DE7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22558E">
        <w:rPr>
          <w:rFonts w:asciiTheme="minorHAnsi" w:hAnsiTheme="minorHAnsi" w:cstheme="minorHAnsi"/>
          <w:b/>
          <w:bCs/>
          <w:sz w:val="24"/>
          <w:szCs w:val="24"/>
        </w:rPr>
        <w:t xml:space="preserve">1. Působnost a zásady směrnice </w:t>
      </w:r>
    </w:p>
    <w:p w14:paraId="29CC5AE8" w14:textId="77777777" w:rsidR="001B245F" w:rsidRPr="0022558E" w:rsidRDefault="001B245F" w:rsidP="006F3DE7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Tato směrnice upravuje pravidla ochrany oznamovatelů protiprávního jednání. Vytváří vnitřní oznamovací systém jako bezpečný postup pro přijímání a šetření oznámení.</w:t>
      </w:r>
    </w:p>
    <w:p w14:paraId="1FC84C3A" w14:textId="77777777" w:rsidR="001B245F" w:rsidRPr="0022558E" w:rsidRDefault="001B245F" w:rsidP="006F3DE7">
      <w:pPr>
        <w:pStyle w:val="Bezmezer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2558E">
        <w:rPr>
          <w:rFonts w:asciiTheme="minorHAnsi" w:hAnsiTheme="minorHAnsi" w:cstheme="minorHAnsi"/>
          <w:sz w:val="24"/>
          <w:szCs w:val="24"/>
        </w:rPr>
        <w:t>Tato směrnice je vydána písemně, vzniká na dobu neurčitou, je závazná pro všechny zaměstnance organizace, ti s ní byli seznámeni prokazatelným způsobem. Směrnice je trvale přístupná všem zaměstnancům způsobem na pracovišti obvyklým, jiným osobám v době provozu školy na podatelně školy a také způsobem umožňující dálkový přístup.</w:t>
      </w:r>
    </w:p>
    <w:p w14:paraId="62210DA8" w14:textId="77777777" w:rsidR="001B245F" w:rsidRPr="0022558E" w:rsidRDefault="001B245F" w:rsidP="006F3DE7">
      <w:pPr>
        <w:pStyle w:val="Bezmezer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2558E">
        <w:rPr>
          <w:rFonts w:asciiTheme="minorHAnsi" w:hAnsiTheme="minorHAnsi" w:cstheme="minorHAnsi"/>
          <w:sz w:val="24"/>
          <w:szCs w:val="24"/>
        </w:rPr>
        <w:t>Jejím smyslem je nastavit a zdokumentovat postupy pro př</w:t>
      </w:r>
      <w:r w:rsidR="006F3DE7" w:rsidRPr="0022558E">
        <w:rPr>
          <w:rFonts w:asciiTheme="minorHAnsi" w:hAnsiTheme="minorHAnsi" w:cstheme="minorHAnsi"/>
          <w:sz w:val="24"/>
          <w:szCs w:val="24"/>
        </w:rPr>
        <w:t>i</w:t>
      </w:r>
      <w:r w:rsidRPr="0022558E">
        <w:rPr>
          <w:rFonts w:asciiTheme="minorHAnsi" w:hAnsiTheme="minorHAnsi" w:cstheme="minorHAnsi"/>
          <w:sz w:val="24"/>
          <w:szCs w:val="24"/>
        </w:rPr>
        <w:t>jímání, správu a šetření oznámení, včetně postupů pro ochranu osobních údajů oznamovatelů, zavést bezpečné nástroje pro přijímání oznámení, zvýšit povědomí zaměstnanců a dalších osob o možnosti zabránit protiprávnímu jednání.</w:t>
      </w:r>
    </w:p>
    <w:p w14:paraId="2915D5E7" w14:textId="77777777" w:rsidR="001B245F" w:rsidRPr="0022558E" w:rsidRDefault="001B245F" w:rsidP="006F3DE7">
      <w:pPr>
        <w:jc w:val="both"/>
        <w:rPr>
          <w:rFonts w:asciiTheme="minorHAnsi" w:hAnsiTheme="minorHAnsi" w:cstheme="minorHAnsi"/>
        </w:rPr>
      </w:pPr>
    </w:p>
    <w:p w14:paraId="45BBB9A9" w14:textId="77777777" w:rsidR="001B245F" w:rsidRPr="0022558E" w:rsidRDefault="001B245F" w:rsidP="006F3DE7">
      <w:pPr>
        <w:jc w:val="both"/>
        <w:rPr>
          <w:rFonts w:asciiTheme="minorHAnsi" w:hAnsiTheme="minorHAnsi" w:cstheme="minorHAnsi"/>
          <w:b/>
          <w:bCs/>
        </w:rPr>
      </w:pPr>
      <w:r w:rsidRPr="0022558E">
        <w:rPr>
          <w:rFonts w:asciiTheme="minorHAnsi" w:hAnsiTheme="minorHAnsi" w:cstheme="minorHAnsi"/>
          <w:b/>
          <w:bCs/>
        </w:rPr>
        <w:t>2. Základní ustanovení</w:t>
      </w:r>
    </w:p>
    <w:p w14:paraId="4DCE71D1" w14:textId="77777777" w:rsidR="001B245F" w:rsidRPr="0022558E" w:rsidRDefault="001B245F" w:rsidP="006F3DE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 xml:space="preserve">Každý oznamovatel, který se v souvislosti s prací nebo jinou obdobnou činností dozví o porušování práv Unie a o protiprávním jednání jiných osob, je oprávněn podat oznámení písemně (elektronicky i v listinné podobě), nebo ústně – osobně (v přiměřené lhůtě) i telefonicky. </w:t>
      </w:r>
    </w:p>
    <w:p w14:paraId="03F14E93" w14:textId="77777777" w:rsidR="001B245F" w:rsidRPr="0022558E" w:rsidRDefault="001B245F" w:rsidP="006F3DE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 xml:space="preserve">Prací nebo jinou obdobnou činností se pro účely této směrnice rozumí zaměstnání, samostatná výdělečná činnost, dobrovolnická činnost, odborná praxe, stáž, nebo výkon práv a povinností vyplývajících ze smlouvy, jejímž předmětem je poskytování dodávek, </w:t>
      </w:r>
      <w:r w:rsidRPr="0022558E">
        <w:rPr>
          <w:rFonts w:cstheme="minorHAnsi"/>
          <w:sz w:val="24"/>
          <w:szCs w:val="24"/>
        </w:rPr>
        <w:lastRenderedPageBreak/>
        <w:t>služeb, stavebních prací nebo jiného obdobného plnění, také ucházení se o práci nebo jinou obdobnou činnost.</w:t>
      </w:r>
    </w:p>
    <w:p w14:paraId="5B60033D" w14:textId="77777777" w:rsidR="001B245F" w:rsidRPr="0022558E" w:rsidRDefault="001B245F" w:rsidP="006F3DE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 xml:space="preserve">Totožnost oznamovatele je chráněným údajem, nelze jej sdělit bez výslovného souhlasu oznamovatele třetím osobám, s výjimkou dožádání ze strany orgánů činných v trestním řízení či dalších výjimek stanovených zákonem. </w:t>
      </w:r>
    </w:p>
    <w:p w14:paraId="0D6930F3" w14:textId="77777777" w:rsidR="001B245F" w:rsidRPr="0022558E" w:rsidRDefault="001B245F" w:rsidP="006F3DE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Oznamovatelé jsou zákonem chráněni před odvetným opatřením.</w:t>
      </w:r>
    </w:p>
    <w:p w14:paraId="1787A270" w14:textId="77777777" w:rsidR="001B245F" w:rsidRPr="0022558E" w:rsidRDefault="001B245F" w:rsidP="006F3DE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Odvetným opatřením se rozumí jednání, které bylo vyvoláno oznámením a které oznamovateli může způsobit újmu.</w:t>
      </w:r>
    </w:p>
    <w:p w14:paraId="6E5FE349" w14:textId="77777777" w:rsidR="000B746B" w:rsidRDefault="001B245F" w:rsidP="006F3DE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Odvetným opatřením je zejména rozvázání pracovního poměru nebo neprodloužení pracovního poměru na dobu určitou, zrušení právního vztahu založeného dohodou o provedení práce nebo dohodou o pracovní činnosti, odvolání z místa vedoucího zaměstnance,</w:t>
      </w:r>
      <w:r w:rsidR="000B746B">
        <w:rPr>
          <w:rFonts w:cstheme="minorHAnsi"/>
          <w:sz w:val="24"/>
          <w:szCs w:val="24"/>
        </w:rPr>
        <w:t xml:space="preserve"> uložení kárného opatření nebo kázeňského trestu,</w:t>
      </w:r>
      <w:r w:rsidRPr="0022558E">
        <w:rPr>
          <w:rFonts w:cstheme="minorHAnsi"/>
          <w:sz w:val="24"/>
          <w:szCs w:val="24"/>
        </w:rPr>
        <w:t xml:space="preserve"> snížení mzdy, platu nebo odměny nebo nepřiznání osobního příplatku, přeložení nebo převedení na jinou práci, pracovní posudek, neumožnění odborného rozvoje, změna pracovní doby, vyžadování lékařského posudku nebo pracovně</w:t>
      </w:r>
      <w:r w:rsidR="00F0082E">
        <w:rPr>
          <w:rFonts w:cstheme="minorHAnsi"/>
          <w:sz w:val="24"/>
          <w:szCs w:val="24"/>
        </w:rPr>
        <w:t xml:space="preserve"> </w:t>
      </w:r>
      <w:r w:rsidRPr="0022558E">
        <w:rPr>
          <w:rFonts w:cstheme="minorHAnsi"/>
          <w:sz w:val="24"/>
          <w:szCs w:val="24"/>
        </w:rPr>
        <w:t>lékařské prohlídky</w:t>
      </w:r>
      <w:r w:rsidR="000B746B">
        <w:rPr>
          <w:rFonts w:cstheme="minorHAnsi"/>
          <w:sz w:val="24"/>
          <w:szCs w:val="24"/>
        </w:rPr>
        <w:t>, výpověď nebo odstoupení od smlouvy, zásah do práva na ochranu osobnosti</w:t>
      </w:r>
    </w:p>
    <w:p w14:paraId="496F5317" w14:textId="560B41BF" w:rsidR="001B245F" w:rsidRPr="0022558E" w:rsidRDefault="000B746B" w:rsidP="006F3DE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Odvetnému opatření nesmí být vystaven oznamovatel ani osoba, která poskytla pomoc při zjišťování informací, které jsou obsahem oznámení, podání oznámení nebo posouzení jeho důvodnosti; osoba, která je ve vztahu k oznamovateli osobou blízkou; osoba, která je zaměstnancem nebo kolegou oznamovatele; osoba, pro kterou oznamovatel vykonává práci nebo jinou obdobnou činnost.</w:t>
      </w:r>
      <w:r w:rsidR="001B245F" w:rsidRPr="0022558E">
        <w:rPr>
          <w:rFonts w:cstheme="minorHAnsi"/>
          <w:sz w:val="24"/>
          <w:szCs w:val="24"/>
        </w:rPr>
        <w:t xml:space="preserve"> </w:t>
      </w:r>
    </w:p>
    <w:p w14:paraId="4ED3803B" w14:textId="77777777" w:rsidR="001B245F" w:rsidRPr="0022558E" w:rsidRDefault="001B245F" w:rsidP="006F3DE7">
      <w:pPr>
        <w:pStyle w:val="Odstavecseseznamem"/>
        <w:numPr>
          <w:ilvl w:val="0"/>
          <w:numId w:val="19"/>
        </w:numPr>
        <w:shd w:val="clear" w:color="auto" w:fill="FDFDFD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Protiprávním jednáním se rozumí jednání, které má znaky trestného činu nebo přestupku, dále jednání porušující právní předpis upravující určité vymezené oblasti (např. daně z příjmů právnických osob, zadávání veřejných zakázek, hospodářská soutěž, zpracování osobních údajů, životní prostředí, ochrany spotřebitele a další zákonem taxativně vymezené oblasti.</w:t>
      </w:r>
    </w:p>
    <w:p w14:paraId="22EB4056" w14:textId="6D55573B" w:rsidR="001B245F" w:rsidRPr="0022558E" w:rsidRDefault="001B245F" w:rsidP="006F3DE7">
      <w:pPr>
        <w:pStyle w:val="Odstavecseseznamem"/>
        <w:numPr>
          <w:ilvl w:val="0"/>
          <w:numId w:val="19"/>
        </w:numPr>
        <w:shd w:val="clear" w:color="auto" w:fill="FDFDFD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 xml:space="preserve">Příslušnou osobou se rozumí zletilá, plně svéprávná a bezúhonná osoba zodpovědná za přijímání a posuzování oznámení. V organizaci je touto činností pověřen </w:t>
      </w:r>
      <w:r w:rsidR="006F3DE7" w:rsidRPr="0022558E">
        <w:rPr>
          <w:rFonts w:cstheme="minorHAnsi"/>
          <w:sz w:val="24"/>
          <w:szCs w:val="24"/>
        </w:rPr>
        <w:t xml:space="preserve">ředitel školy. </w:t>
      </w:r>
      <w:r w:rsidRPr="0022558E">
        <w:rPr>
          <w:rFonts w:cstheme="minorHAnsi"/>
          <w:sz w:val="24"/>
          <w:szCs w:val="24"/>
        </w:rPr>
        <w:t>Totožnost příslušné osoby, její e-mailová adresa a telefonní číslo jsou zveřejněny způsobem umožňujícím dálkový přístup-na webových stránkách školy. Spolu s tím jsou na úřední desce zveřejněny také informace o implementaci problematiky ochrany oznamovatelů (viz příloha č. 1).</w:t>
      </w:r>
    </w:p>
    <w:p w14:paraId="360FE21C" w14:textId="77777777" w:rsidR="001B245F" w:rsidRPr="0022558E" w:rsidRDefault="001B245F" w:rsidP="006F3DE7">
      <w:pPr>
        <w:pStyle w:val="Odstavecseseznamem"/>
        <w:numPr>
          <w:ilvl w:val="0"/>
          <w:numId w:val="19"/>
        </w:numPr>
        <w:shd w:val="clear" w:color="auto" w:fill="FDFDFD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Smyslem směrnice je mimo jiné zajistit informační bezpečnost, zajištění anonymního dialogu s oznamovatelem a jeho ochrana.</w:t>
      </w:r>
    </w:p>
    <w:p w14:paraId="1A620EDC" w14:textId="77777777" w:rsidR="001B245F" w:rsidRPr="0022558E" w:rsidRDefault="001B245F" w:rsidP="006F3DE7">
      <w:pPr>
        <w:jc w:val="both"/>
        <w:rPr>
          <w:rFonts w:asciiTheme="minorHAnsi" w:hAnsiTheme="minorHAnsi" w:cstheme="minorHAnsi"/>
          <w:b/>
          <w:bCs/>
        </w:rPr>
      </w:pPr>
    </w:p>
    <w:p w14:paraId="3EE0DAB9" w14:textId="77777777" w:rsidR="001B245F" w:rsidRPr="0022558E" w:rsidRDefault="001B245F" w:rsidP="006F3DE7">
      <w:pPr>
        <w:jc w:val="both"/>
        <w:rPr>
          <w:rFonts w:asciiTheme="minorHAnsi" w:hAnsiTheme="minorHAnsi" w:cstheme="minorHAnsi"/>
          <w:b/>
          <w:bCs/>
        </w:rPr>
      </w:pPr>
      <w:r w:rsidRPr="0022558E">
        <w:rPr>
          <w:rFonts w:asciiTheme="minorHAnsi" w:hAnsiTheme="minorHAnsi" w:cstheme="minorHAnsi"/>
          <w:b/>
          <w:bCs/>
        </w:rPr>
        <w:t>3. Způsob podání oznámení</w:t>
      </w:r>
    </w:p>
    <w:p w14:paraId="5333CC03" w14:textId="77777777" w:rsidR="001B245F" w:rsidRPr="0022558E" w:rsidRDefault="001B245F" w:rsidP="006F3DE7">
      <w:pPr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</w:rPr>
        <w:t xml:space="preserve">Oznamovatel může podat oznámení: </w:t>
      </w:r>
    </w:p>
    <w:p w14:paraId="05268302" w14:textId="77777777" w:rsidR="001B245F" w:rsidRPr="0022558E" w:rsidRDefault="001B245F" w:rsidP="006F3DE7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vnitřním oznamovacím systémem, který škola zřídila,</w:t>
      </w:r>
    </w:p>
    <w:p w14:paraId="317C9721" w14:textId="77777777" w:rsidR="001B245F" w:rsidRPr="0022558E" w:rsidRDefault="001B245F" w:rsidP="006F3DE7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prostřednictvím Ministerstva spravedlnosti.</w:t>
      </w:r>
    </w:p>
    <w:p w14:paraId="13BE97B2" w14:textId="77777777" w:rsidR="001B245F" w:rsidRPr="0022558E" w:rsidRDefault="001B245F" w:rsidP="006F3DE7">
      <w:pPr>
        <w:jc w:val="both"/>
        <w:rPr>
          <w:rFonts w:asciiTheme="minorHAnsi" w:hAnsiTheme="minorHAnsi" w:cstheme="minorHAnsi"/>
        </w:rPr>
      </w:pPr>
    </w:p>
    <w:p w14:paraId="11CE3ED0" w14:textId="77777777" w:rsidR="001B245F" w:rsidRPr="0022558E" w:rsidRDefault="001B245F" w:rsidP="006F3DE7">
      <w:pPr>
        <w:jc w:val="both"/>
        <w:rPr>
          <w:rFonts w:asciiTheme="minorHAnsi" w:hAnsiTheme="minorHAnsi" w:cstheme="minorHAnsi"/>
          <w:b/>
          <w:bCs/>
        </w:rPr>
      </w:pPr>
      <w:r w:rsidRPr="0022558E">
        <w:rPr>
          <w:rFonts w:asciiTheme="minorHAnsi" w:hAnsiTheme="minorHAnsi" w:cstheme="minorHAnsi"/>
          <w:b/>
          <w:bCs/>
        </w:rPr>
        <w:t xml:space="preserve">4. Oznámení je možné podat </w:t>
      </w:r>
    </w:p>
    <w:p w14:paraId="304C7F6A" w14:textId="77777777" w:rsidR="001B245F" w:rsidRPr="0022558E" w:rsidRDefault="001B245F" w:rsidP="006F3DE7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písemně, v </w:t>
      </w:r>
      <w:r w:rsidRPr="0022558E">
        <w:rPr>
          <w:rFonts w:cstheme="minorHAnsi"/>
          <w:b/>
          <w:bCs/>
          <w:sz w:val="24"/>
          <w:szCs w:val="24"/>
        </w:rPr>
        <w:t>listinné podobě</w:t>
      </w:r>
      <w:r w:rsidRPr="0022558E">
        <w:rPr>
          <w:rFonts w:cstheme="minorHAnsi"/>
          <w:sz w:val="24"/>
          <w:szCs w:val="24"/>
        </w:rPr>
        <w:t xml:space="preserve"> předat osobně, </w:t>
      </w:r>
    </w:p>
    <w:p w14:paraId="01C0D4C9" w14:textId="77777777" w:rsidR="001B245F" w:rsidRPr="0022558E" w:rsidRDefault="001B245F" w:rsidP="006F3DE7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písemně prostřednictvím poštovních služeb doporučeným dopisem, nebo dopisem s doručenkou,</w:t>
      </w:r>
    </w:p>
    <w:p w14:paraId="5DAFDD3D" w14:textId="53E674B1" w:rsidR="009F5B79" w:rsidRPr="0022558E" w:rsidRDefault="001B245F" w:rsidP="00492A15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 xml:space="preserve">písemně </w:t>
      </w:r>
      <w:r w:rsidRPr="0022558E">
        <w:rPr>
          <w:rFonts w:cstheme="minorHAnsi"/>
          <w:b/>
          <w:bCs/>
          <w:sz w:val="24"/>
          <w:szCs w:val="24"/>
        </w:rPr>
        <w:t>elektronicky</w:t>
      </w:r>
      <w:r w:rsidRPr="0022558E">
        <w:rPr>
          <w:rFonts w:cstheme="minorHAnsi"/>
          <w:sz w:val="24"/>
          <w:szCs w:val="24"/>
        </w:rPr>
        <w:t xml:space="preserve"> do datové schránky </w:t>
      </w:r>
      <w:r w:rsidR="009F5B79" w:rsidRPr="0022558E">
        <w:rPr>
          <w:rFonts w:cstheme="minorHAnsi"/>
          <w:sz w:val="24"/>
          <w:szCs w:val="24"/>
        </w:rPr>
        <w:t>ID</w:t>
      </w:r>
      <w:r w:rsidR="00FC3C11">
        <w:rPr>
          <w:rFonts w:cstheme="minorHAnsi"/>
          <w:sz w:val="24"/>
          <w:szCs w:val="24"/>
        </w:rPr>
        <w:t>:</w:t>
      </w:r>
      <w:r w:rsidR="009F5B79" w:rsidRPr="0022558E">
        <w:rPr>
          <w:rFonts w:cstheme="minorHAnsi"/>
          <w:sz w:val="24"/>
          <w:szCs w:val="24"/>
        </w:rPr>
        <w:t xml:space="preserve"> </w:t>
      </w:r>
      <w:r w:rsidR="009F5B79" w:rsidRPr="0022558E">
        <w:rPr>
          <w:sz w:val="24"/>
          <w:szCs w:val="24"/>
        </w:rPr>
        <w:t>7b6gkbp,</w:t>
      </w:r>
    </w:p>
    <w:p w14:paraId="3EC74C2C" w14:textId="77777777" w:rsidR="001B245F" w:rsidRPr="0022558E" w:rsidRDefault="001B245F" w:rsidP="00492A15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 xml:space="preserve">písemně </w:t>
      </w:r>
      <w:r w:rsidRPr="0022558E">
        <w:rPr>
          <w:rFonts w:cstheme="minorHAnsi"/>
          <w:b/>
          <w:bCs/>
          <w:sz w:val="24"/>
          <w:szCs w:val="24"/>
        </w:rPr>
        <w:t>elektronicky</w:t>
      </w:r>
      <w:r w:rsidRPr="0022558E">
        <w:rPr>
          <w:rFonts w:cstheme="minorHAnsi"/>
          <w:sz w:val="24"/>
          <w:szCs w:val="24"/>
        </w:rPr>
        <w:t xml:space="preserve"> zasláním na zvlášť pro tyto účely zřízenou e-mailovou adresu, k níž má přístup pouze příslušná osoba</w:t>
      </w:r>
      <w:r w:rsidR="009F5B79" w:rsidRPr="0022558E">
        <w:rPr>
          <w:rFonts w:cstheme="minorHAnsi"/>
          <w:sz w:val="24"/>
          <w:szCs w:val="24"/>
        </w:rPr>
        <w:t xml:space="preserve"> </w:t>
      </w:r>
      <w:hyperlink r:id="rId7" w:history="1">
        <w:r w:rsidR="009F5B79" w:rsidRPr="0022558E">
          <w:rPr>
            <w:rStyle w:val="Hypertextovodkaz"/>
            <w:rFonts w:cstheme="minorHAnsi"/>
            <w:sz w:val="24"/>
            <w:szCs w:val="24"/>
          </w:rPr>
          <w:t>jaroslav.motejlek@zsdobris.cz</w:t>
        </w:r>
      </w:hyperlink>
      <w:r w:rsidR="009F5B79" w:rsidRPr="0022558E">
        <w:rPr>
          <w:rFonts w:cstheme="minorHAnsi"/>
          <w:sz w:val="24"/>
          <w:szCs w:val="24"/>
        </w:rPr>
        <w:t xml:space="preserve"> </w:t>
      </w:r>
    </w:p>
    <w:p w14:paraId="7EC20ABF" w14:textId="77777777" w:rsidR="001B245F" w:rsidRPr="0022558E" w:rsidRDefault="001B245F" w:rsidP="006F3DE7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 xml:space="preserve">ústně </w:t>
      </w:r>
      <w:r w:rsidRPr="0022558E">
        <w:rPr>
          <w:rFonts w:cstheme="minorHAnsi"/>
          <w:b/>
          <w:bCs/>
          <w:sz w:val="24"/>
          <w:szCs w:val="24"/>
        </w:rPr>
        <w:t>osobně</w:t>
      </w:r>
      <w:r w:rsidRPr="0022558E">
        <w:rPr>
          <w:rFonts w:cstheme="minorHAnsi"/>
          <w:sz w:val="24"/>
          <w:szCs w:val="24"/>
        </w:rPr>
        <w:t>, pokud o to oznamovatel požádá a s příslušnou osobou si domluví místo a termín.</w:t>
      </w:r>
    </w:p>
    <w:p w14:paraId="75234EA0" w14:textId="77777777" w:rsidR="001B245F" w:rsidRPr="0022558E" w:rsidRDefault="001B245F" w:rsidP="006F3DE7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lastRenderedPageBreak/>
        <w:t xml:space="preserve">ústně </w:t>
      </w:r>
      <w:r w:rsidRPr="0022558E">
        <w:rPr>
          <w:rFonts w:cstheme="minorHAnsi"/>
          <w:b/>
          <w:bCs/>
          <w:sz w:val="24"/>
          <w:szCs w:val="24"/>
        </w:rPr>
        <w:t>telefonicky</w:t>
      </w:r>
      <w:r w:rsidRPr="0022558E">
        <w:rPr>
          <w:rFonts w:cstheme="minorHAnsi"/>
          <w:sz w:val="24"/>
          <w:szCs w:val="24"/>
        </w:rPr>
        <w:t xml:space="preserve">, na telefon č. </w:t>
      </w:r>
      <w:r w:rsidR="009F5B79" w:rsidRPr="0022558E">
        <w:rPr>
          <w:rFonts w:cstheme="minorHAnsi"/>
          <w:sz w:val="24"/>
          <w:szCs w:val="24"/>
        </w:rPr>
        <w:t>318 521 241</w:t>
      </w:r>
      <w:r w:rsidRPr="0022558E">
        <w:rPr>
          <w:rFonts w:cstheme="minorHAnsi"/>
          <w:sz w:val="24"/>
          <w:szCs w:val="24"/>
        </w:rPr>
        <w:t xml:space="preserve"> vyhrazený jen pro tyto účely.</w:t>
      </w:r>
    </w:p>
    <w:p w14:paraId="668C3919" w14:textId="77777777" w:rsidR="001B245F" w:rsidRPr="0022558E" w:rsidRDefault="001B245F" w:rsidP="006F3DE7">
      <w:pPr>
        <w:jc w:val="both"/>
        <w:rPr>
          <w:rFonts w:asciiTheme="minorHAnsi" w:hAnsiTheme="minorHAnsi" w:cstheme="minorHAnsi"/>
        </w:rPr>
      </w:pPr>
    </w:p>
    <w:p w14:paraId="2C77605B" w14:textId="3F3A7C57" w:rsidR="001B245F" w:rsidRDefault="001B245F" w:rsidP="006F3DE7">
      <w:pPr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</w:rPr>
        <w:t>Při podání oznámení ústní formou má příslušná osoba povinnost pořídit zvukovou nahrávku nebo přepis ústního oznámení, ale pouze tehdy, pokud s tím oznamovatel vysloví souhlas.</w:t>
      </w:r>
    </w:p>
    <w:p w14:paraId="41C0F2E4" w14:textId="77777777" w:rsidR="000B746B" w:rsidRPr="0022558E" w:rsidRDefault="000B746B" w:rsidP="006F3DE7">
      <w:pPr>
        <w:jc w:val="both"/>
        <w:rPr>
          <w:rFonts w:asciiTheme="minorHAnsi" w:hAnsiTheme="minorHAnsi" w:cstheme="minorHAnsi"/>
        </w:rPr>
      </w:pPr>
    </w:p>
    <w:p w14:paraId="7AB84897" w14:textId="2232F424" w:rsidR="001B245F" w:rsidRDefault="000B746B" w:rsidP="000B746B">
      <w:pPr>
        <w:jc w:val="both"/>
        <w:rPr>
          <w:rFonts w:asciiTheme="minorHAnsi" w:hAnsiTheme="minorHAnsi" w:cstheme="minorHAnsi"/>
        </w:rPr>
      </w:pPr>
      <w:r w:rsidRPr="000B746B">
        <w:rPr>
          <w:rFonts w:asciiTheme="minorHAnsi" w:hAnsiTheme="minorHAnsi" w:cstheme="minorHAnsi"/>
        </w:rPr>
        <w:t>Informace o možnosti podání škola uveřejňuje způsobem umožňujícím dálkový přístup.</w:t>
      </w:r>
    </w:p>
    <w:p w14:paraId="17CCBE5B" w14:textId="77777777" w:rsidR="000B746B" w:rsidRPr="000B746B" w:rsidRDefault="000B746B" w:rsidP="000B746B">
      <w:pPr>
        <w:jc w:val="both"/>
        <w:rPr>
          <w:rFonts w:asciiTheme="minorHAnsi" w:hAnsiTheme="minorHAnsi" w:cstheme="minorHAnsi"/>
        </w:rPr>
      </w:pPr>
    </w:p>
    <w:p w14:paraId="0AC5B847" w14:textId="77777777" w:rsidR="001B245F" w:rsidRPr="0022558E" w:rsidRDefault="001B245F" w:rsidP="006F3DE7">
      <w:pPr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</w:rPr>
        <w:t>U všech způsobů podání příslušná osoba zajistí elektronickou evidenci zákonem taxativně stanovených údajů: datum přijetí oznámení, jméno, příjmení, datum narození a kontaktní adresu oznamovatele, jsou-li tyto údaje příslušné osobě známy, shrnutí obsahu oznámení a identifikaci osoby, proti které oznámení směřovalo, je-li příslušné osobě její totožnost známa, datum ukončení posouzení důvodnosti oznámení příslušnou osobou nebo posouzení oznámení pověřeným zaměstnancem a jejich výsledek. Pokud je to možné, pro získání údajů využije formulář uvedený v příloze č. 2 této směrnice.</w:t>
      </w:r>
    </w:p>
    <w:p w14:paraId="5E3B332A" w14:textId="77777777" w:rsidR="001B245F" w:rsidRPr="0022558E" w:rsidRDefault="001B245F" w:rsidP="006F3DE7">
      <w:pPr>
        <w:jc w:val="both"/>
        <w:rPr>
          <w:rFonts w:asciiTheme="minorHAnsi" w:hAnsiTheme="minorHAnsi" w:cstheme="minorHAnsi"/>
        </w:rPr>
      </w:pPr>
    </w:p>
    <w:p w14:paraId="2026B504" w14:textId="77777777" w:rsidR="001B245F" w:rsidRPr="0022558E" w:rsidRDefault="001B245F" w:rsidP="006F3DE7">
      <w:pPr>
        <w:jc w:val="both"/>
        <w:rPr>
          <w:rFonts w:asciiTheme="minorHAnsi" w:hAnsiTheme="minorHAnsi" w:cstheme="minorHAnsi"/>
          <w:b/>
          <w:bCs/>
        </w:rPr>
      </w:pPr>
      <w:r w:rsidRPr="0022558E">
        <w:rPr>
          <w:rFonts w:asciiTheme="minorHAnsi" w:hAnsiTheme="minorHAnsi" w:cstheme="minorHAnsi"/>
          <w:b/>
          <w:bCs/>
        </w:rPr>
        <w:t>5. Příslušná osoba po přijetí oznámení</w:t>
      </w:r>
    </w:p>
    <w:p w14:paraId="07FB1D5E" w14:textId="230C1E04" w:rsidR="001B245F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dodržuje zákonem předepsaný postup a lhůty,</w:t>
      </w:r>
    </w:p>
    <w:p w14:paraId="22E83F4B" w14:textId="67A85FEC" w:rsidR="000E56B5" w:rsidRPr="0022558E" w:rsidRDefault="000E56B5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 osobním převzetí oznámení je přijmout nejdéle do 14 dnů, kdy o to oznamovatel požádal,</w:t>
      </w:r>
    </w:p>
    <w:p w14:paraId="47A25A7E" w14:textId="77777777" w:rsidR="001B245F" w:rsidRPr="0022558E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vyrozumí oznamovatele o přijetí oznámení do 7 dnů ode dne, kdy oznámení přijala,</w:t>
      </w:r>
    </w:p>
    <w:p w14:paraId="3A766838" w14:textId="77777777" w:rsidR="001B245F" w:rsidRPr="0022558E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zajistí, aby oznámení obsahovala zákonem stanovené údaje,</w:t>
      </w:r>
    </w:p>
    <w:p w14:paraId="6B88FB04" w14:textId="77777777" w:rsidR="001B245F" w:rsidRPr="0022558E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30 dnů posoudí důvodnost oznámení a informuje o tom oznamovatele, ve složitějších případech může tuto lhůtu prodloužit o dalších 30 dnů, nejvýše však dvakrát.</w:t>
      </w:r>
    </w:p>
    <w:p w14:paraId="0112BE05" w14:textId="4174D6E6" w:rsidR="001B245F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osobní oznámení osobně musí příslušná osoba přijmout v přiměřené lhůtě, ne delší 30 dnů,</w:t>
      </w:r>
    </w:p>
    <w:p w14:paraId="3A64FA31" w14:textId="79C4DE03" w:rsidR="000E56B5" w:rsidRDefault="000E56B5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postupuje nestranně,</w:t>
      </w:r>
    </w:p>
    <w:p w14:paraId="108606F0" w14:textId="60076B66" w:rsidR="000E56B5" w:rsidRPr="0022558E" w:rsidRDefault="000E56B5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zachovává mlčenlivost,</w:t>
      </w:r>
    </w:p>
    <w:p w14:paraId="47107924" w14:textId="77777777" w:rsidR="001B245F" w:rsidRPr="0022558E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v případě důvodného oznámení navrhne povinnému subjektu opatření k nápravě,</w:t>
      </w:r>
    </w:p>
    <w:p w14:paraId="5E04442D" w14:textId="17B00126" w:rsidR="001B245F" w:rsidRPr="000E56B5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22558E">
        <w:rPr>
          <w:rFonts w:cstheme="minorHAnsi"/>
          <w:sz w:val="24"/>
          <w:szCs w:val="24"/>
        </w:rPr>
        <w:t>pokud oznámení posoudí jako nedůvodné, bez zbytečného odkladu o tom vyrozumí oznamovatele, poučí jej o právu podat oznámení u orgánu veřejné moci,</w:t>
      </w:r>
    </w:p>
    <w:p w14:paraId="5628C128" w14:textId="1ED6885D" w:rsidR="000E56B5" w:rsidRPr="0022558E" w:rsidRDefault="000E56B5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pokud oznámení posoudí jako důvodné, navrhne povinnému subjektu opatření k nápravě protiprávního vztahu,</w:t>
      </w:r>
    </w:p>
    <w:p w14:paraId="64B85F71" w14:textId="77777777" w:rsidR="001B245F" w:rsidRPr="0022558E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zajišťuje případnou komunikaci s ministerstvem spravedlnosti,</w:t>
      </w:r>
    </w:p>
    <w:p w14:paraId="10325DE0" w14:textId="77777777" w:rsidR="001B245F" w:rsidRPr="0022558E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navrhuje uplatnění případných postihů</w:t>
      </w:r>
    </w:p>
    <w:p w14:paraId="77481C75" w14:textId="77777777" w:rsidR="001B245F" w:rsidRPr="0022558E" w:rsidRDefault="001B245F" w:rsidP="006F3DE7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2558E">
        <w:rPr>
          <w:rFonts w:cstheme="minorHAnsi"/>
          <w:sz w:val="24"/>
          <w:szCs w:val="24"/>
        </w:rPr>
        <w:t>archivuje oznámení po dobu pěti let.</w:t>
      </w:r>
    </w:p>
    <w:p w14:paraId="2478BCA7" w14:textId="77777777" w:rsidR="001B245F" w:rsidRPr="0022558E" w:rsidRDefault="001B245F" w:rsidP="006F3DE7">
      <w:pPr>
        <w:pStyle w:val="Odstavecseseznamem"/>
        <w:jc w:val="both"/>
        <w:rPr>
          <w:rFonts w:cstheme="minorHAnsi"/>
          <w:b/>
          <w:bCs/>
          <w:sz w:val="24"/>
          <w:szCs w:val="24"/>
        </w:rPr>
      </w:pPr>
    </w:p>
    <w:p w14:paraId="46EA07CB" w14:textId="77777777" w:rsidR="001B245F" w:rsidRPr="0022558E" w:rsidRDefault="001B245F" w:rsidP="006F3DE7">
      <w:pPr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  <w:b/>
          <w:bCs/>
        </w:rPr>
        <w:t>6. Ochrana informací a totožnosti oznamovatele</w:t>
      </w:r>
    </w:p>
    <w:p w14:paraId="1B39C845" w14:textId="77777777" w:rsidR="001B245F" w:rsidRPr="0022558E" w:rsidRDefault="001B245F" w:rsidP="006F3DE7">
      <w:pPr>
        <w:ind w:left="360"/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</w:rPr>
        <w:t>a) Organizace technickými a organizačními prostředky zajistí, aby se s podanými oznámeními mohla seznamovat pouze příslušná osoba. Ta nesmí poskytnout žádné třetí osobě informace, které by mohly zmařit nebo ohrozit účel oznámení.</w:t>
      </w:r>
    </w:p>
    <w:p w14:paraId="12C4CA86" w14:textId="77777777" w:rsidR="001B245F" w:rsidRPr="0022558E" w:rsidRDefault="001B245F" w:rsidP="006F3DE7">
      <w:pPr>
        <w:ind w:left="360"/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</w:rPr>
        <w:t>b) Pokud má příslušná osoba povinnost informaci o totožnosti oznamovatele poskytnout orgánům veřejné moci, souhlas oznamovatele se nevyžaduje, ten ale o tom musí být předem informován.</w:t>
      </w:r>
    </w:p>
    <w:p w14:paraId="229A26C9" w14:textId="77777777" w:rsidR="001B245F" w:rsidRPr="0022558E" w:rsidRDefault="001B245F" w:rsidP="006F3DE7">
      <w:pPr>
        <w:ind w:left="360"/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</w:rPr>
        <w:t>c) Zpracování osobních údajů je prováděno v souladu s platnou právní úpravou, zejména se zákonem č. 110/2019 Sb., o zpracování osobních údajů, v platném znění a pravidel GDPR. Osobní údaje nepodstatné pro zpracování konkrétního oznámení, nebudou evidovány a bez odkladu vymazány. Pokud to bude možné, tyto údaje budou anonymizovány.</w:t>
      </w:r>
    </w:p>
    <w:p w14:paraId="0ECEB807" w14:textId="77777777" w:rsidR="001B245F" w:rsidRPr="0022558E" w:rsidRDefault="001B245F" w:rsidP="006F3DE7">
      <w:pPr>
        <w:jc w:val="both"/>
        <w:rPr>
          <w:rFonts w:asciiTheme="minorHAnsi" w:hAnsiTheme="minorHAnsi" w:cstheme="minorHAnsi"/>
          <w:b/>
          <w:bCs/>
        </w:rPr>
      </w:pPr>
    </w:p>
    <w:p w14:paraId="7AB1C548" w14:textId="1E64AD3D" w:rsidR="000E56B5" w:rsidRDefault="000E56B5" w:rsidP="006F3DE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7. Evidence oznámení</w:t>
      </w:r>
    </w:p>
    <w:p w14:paraId="199ED1D3" w14:textId="77777777" w:rsidR="000E56B5" w:rsidRDefault="000E56B5" w:rsidP="006F3DE7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</w:rPr>
        <w:t xml:space="preserve">     </w:t>
      </w:r>
      <w:r>
        <w:rPr>
          <w:rFonts w:asciiTheme="minorHAnsi" w:hAnsiTheme="minorHAnsi" w:cstheme="minorHAnsi"/>
          <w:u w:val="single"/>
        </w:rPr>
        <w:t xml:space="preserve">Příslušná osoba </w:t>
      </w:r>
      <w:r>
        <w:rPr>
          <w:rFonts w:asciiTheme="minorHAnsi" w:hAnsiTheme="minorHAnsi" w:cstheme="minorHAnsi"/>
        </w:rPr>
        <w:t xml:space="preserve">vede v elektronické podobě </w:t>
      </w:r>
      <w:r>
        <w:rPr>
          <w:rFonts w:asciiTheme="minorHAnsi" w:hAnsiTheme="minorHAnsi" w:cstheme="minorHAnsi"/>
          <w:u w:val="single"/>
        </w:rPr>
        <w:t xml:space="preserve">evidenci údajů o přijatých oznámeních v rozsahu </w:t>
      </w:r>
    </w:p>
    <w:p w14:paraId="1756B822" w14:textId="0B454B21" w:rsidR="000E56B5" w:rsidRDefault="000E56B5" w:rsidP="006F3DE7">
      <w:pPr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  <w:u w:val="single"/>
        </w:rPr>
        <w:t>stanoveném zákonem.</w:t>
      </w:r>
      <w:r>
        <w:rPr>
          <w:rFonts w:asciiTheme="minorHAnsi" w:hAnsiTheme="minorHAnsi" w:cstheme="minorHAnsi"/>
        </w:rPr>
        <w:t xml:space="preserve"> </w:t>
      </w:r>
    </w:p>
    <w:p w14:paraId="7C5FDC4B" w14:textId="77777777" w:rsidR="000E56B5" w:rsidRPr="000E56B5" w:rsidRDefault="000E56B5" w:rsidP="006F3DE7">
      <w:pPr>
        <w:jc w:val="both"/>
        <w:rPr>
          <w:rFonts w:asciiTheme="minorHAnsi" w:hAnsiTheme="minorHAnsi" w:cstheme="minorHAnsi"/>
        </w:rPr>
      </w:pPr>
    </w:p>
    <w:p w14:paraId="2B769134" w14:textId="5BF96FDD" w:rsidR="001B245F" w:rsidRPr="0022558E" w:rsidRDefault="000E56B5" w:rsidP="006F3DE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1B245F" w:rsidRPr="0022558E">
        <w:rPr>
          <w:rFonts w:asciiTheme="minorHAnsi" w:hAnsiTheme="minorHAnsi" w:cstheme="minorHAnsi"/>
          <w:b/>
          <w:bCs/>
        </w:rPr>
        <w:t>. Nepravdivá oznámení</w:t>
      </w:r>
    </w:p>
    <w:p w14:paraId="7EAD3541" w14:textId="65A92C2B" w:rsidR="001B245F" w:rsidRPr="0022558E" w:rsidRDefault="001B245F" w:rsidP="006F3DE7">
      <w:pPr>
        <w:ind w:left="360"/>
        <w:jc w:val="both"/>
        <w:rPr>
          <w:rFonts w:asciiTheme="minorHAnsi" w:hAnsiTheme="minorHAnsi" w:cstheme="minorHAnsi"/>
        </w:rPr>
      </w:pPr>
      <w:r w:rsidRPr="0022558E">
        <w:rPr>
          <w:rFonts w:asciiTheme="minorHAnsi" w:hAnsiTheme="minorHAnsi" w:cstheme="minorHAnsi"/>
        </w:rPr>
        <w:t xml:space="preserve">Podání vědomě nepravdivého oznámení </w:t>
      </w:r>
      <w:r w:rsidR="000E56B5">
        <w:rPr>
          <w:rFonts w:asciiTheme="minorHAnsi" w:hAnsiTheme="minorHAnsi" w:cstheme="minorHAnsi"/>
        </w:rPr>
        <w:t xml:space="preserve">je přestupkem, který </w:t>
      </w:r>
      <w:r w:rsidRPr="0022558E">
        <w:rPr>
          <w:rFonts w:asciiTheme="minorHAnsi" w:hAnsiTheme="minorHAnsi" w:cstheme="minorHAnsi"/>
        </w:rPr>
        <w:t>může být sankcionován pokutou do 50 000 Kč.</w:t>
      </w:r>
    </w:p>
    <w:p w14:paraId="55E0F5C0" w14:textId="77777777" w:rsidR="001B245F" w:rsidRPr="0022558E" w:rsidRDefault="001B245F" w:rsidP="006F3DE7">
      <w:pPr>
        <w:ind w:left="360"/>
        <w:jc w:val="both"/>
        <w:rPr>
          <w:rFonts w:asciiTheme="minorHAnsi" w:hAnsiTheme="minorHAnsi" w:cstheme="minorHAnsi"/>
        </w:rPr>
      </w:pPr>
    </w:p>
    <w:p w14:paraId="32409966" w14:textId="77777777" w:rsidR="009F5B79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74735F1" w14:textId="77777777" w:rsidR="000E56B5" w:rsidRPr="000E56B5" w:rsidRDefault="000E56B5" w:rsidP="000E56B5">
      <w:pPr>
        <w:rPr>
          <w:rFonts w:asciiTheme="minorHAnsi" w:hAnsiTheme="minorHAnsi" w:cstheme="minorHAnsi"/>
          <w:i/>
          <w:iCs/>
        </w:rPr>
      </w:pPr>
      <w:r w:rsidRPr="000E56B5">
        <w:rPr>
          <w:rFonts w:asciiTheme="minorHAnsi" w:hAnsiTheme="minorHAnsi" w:cstheme="minorHAnsi"/>
          <w:i/>
          <w:iCs/>
        </w:rPr>
        <w:t>přílohy</w:t>
      </w:r>
    </w:p>
    <w:p w14:paraId="01ED573A" w14:textId="77777777" w:rsidR="000E56B5" w:rsidRPr="000E56B5" w:rsidRDefault="000E56B5" w:rsidP="000E56B5">
      <w:pPr>
        <w:pStyle w:val="Zkladntext"/>
        <w:tabs>
          <w:tab w:val="left" w:pos="2955"/>
        </w:tabs>
        <w:rPr>
          <w:rFonts w:asciiTheme="minorHAnsi" w:hAnsiTheme="minorHAnsi" w:cstheme="minorHAnsi"/>
          <w:i/>
          <w:iCs/>
        </w:rPr>
      </w:pPr>
      <w:r w:rsidRPr="000E56B5">
        <w:rPr>
          <w:rFonts w:asciiTheme="minorHAnsi" w:hAnsiTheme="minorHAnsi" w:cstheme="minorHAnsi"/>
          <w:i/>
          <w:iCs/>
        </w:rPr>
        <w:t>- harmonogram prací</w:t>
      </w:r>
    </w:p>
    <w:p w14:paraId="093800E6" w14:textId="77777777" w:rsidR="000E56B5" w:rsidRPr="000E56B5" w:rsidRDefault="000E56B5" w:rsidP="000E56B5">
      <w:pPr>
        <w:pStyle w:val="Zkladntext"/>
        <w:tabs>
          <w:tab w:val="left" w:pos="2955"/>
        </w:tabs>
        <w:rPr>
          <w:rFonts w:asciiTheme="minorHAnsi" w:hAnsiTheme="minorHAnsi" w:cstheme="minorHAnsi"/>
          <w:i/>
          <w:iCs/>
        </w:rPr>
      </w:pPr>
      <w:r w:rsidRPr="000E56B5">
        <w:rPr>
          <w:rFonts w:asciiTheme="minorHAnsi" w:hAnsiTheme="minorHAnsi" w:cstheme="minorHAnsi"/>
          <w:i/>
          <w:iCs/>
        </w:rPr>
        <w:t>- pověření příslušné osoby</w:t>
      </w:r>
    </w:p>
    <w:p w14:paraId="44872D35" w14:textId="77777777" w:rsidR="000E56B5" w:rsidRPr="000E56B5" w:rsidRDefault="000E56B5" w:rsidP="000E56B5">
      <w:pPr>
        <w:pStyle w:val="Zkladntext"/>
        <w:tabs>
          <w:tab w:val="left" w:pos="2955"/>
        </w:tabs>
        <w:rPr>
          <w:rFonts w:asciiTheme="minorHAnsi" w:hAnsiTheme="minorHAnsi" w:cstheme="minorHAnsi"/>
          <w:i/>
          <w:iCs/>
        </w:rPr>
      </w:pPr>
      <w:r w:rsidRPr="000E56B5">
        <w:rPr>
          <w:rFonts w:asciiTheme="minorHAnsi" w:hAnsiTheme="minorHAnsi" w:cstheme="minorHAnsi"/>
          <w:i/>
          <w:iCs/>
        </w:rPr>
        <w:t>- poučení příslušné osoby</w:t>
      </w:r>
    </w:p>
    <w:p w14:paraId="10DE16D3" w14:textId="77777777" w:rsidR="000E56B5" w:rsidRPr="000E56B5" w:rsidRDefault="000E56B5" w:rsidP="000E56B5">
      <w:pPr>
        <w:pStyle w:val="Zkladntext"/>
        <w:tabs>
          <w:tab w:val="left" w:pos="2955"/>
        </w:tabs>
        <w:rPr>
          <w:rFonts w:asciiTheme="minorHAnsi" w:hAnsiTheme="minorHAnsi" w:cstheme="minorHAnsi"/>
          <w:i/>
          <w:iCs/>
        </w:rPr>
      </w:pPr>
      <w:r w:rsidRPr="000E56B5">
        <w:rPr>
          <w:rFonts w:asciiTheme="minorHAnsi" w:hAnsiTheme="minorHAnsi" w:cstheme="minorHAnsi"/>
          <w:i/>
          <w:iCs/>
        </w:rPr>
        <w:t>- informace pro oznamovatele</w:t>
      </w:r>
    </w:p>
    <w:p w14:paraId="331E5945" w14:textId="77777777" w:rsidR="000E56B5" w:rsidRPr="000E56B5" w:rsidRDefault="000E56B5" w:rsidP="000E56B5">
      <w:pPr>
        <w:pStyle w:val="Zkladntext"/>
        <w:tabs>
          <w:tab w:val="left" w:pos="2955"/>
        </w:tabs>
        <w:rPr>
          <w:rFonts w:asciiTheme="minorHAnsi" w:hAnsiTheme="minorHAnsi" w:cstheme="minorHAnsi"/>
          <w:i/>
          <w:iCs/>
        </w:rPr>
      </w:pPr>
      <w:r w:rsidRPr="000E56B5">
        <w:rPr>
          <w:rFonts w:asciiTheme="minorHAnsi" w:hAnsiTheme="minorHAnsi" w:cstheme="minorHAnsi"/>
          <w:i/>
          <w:iCs/>
        </w:rPr>
        <w:t>- formulář pro oznamování</w:t>
      </w:r>
    </w:p>
    <w:p w14:paraId="73499EF1" w14:textId="77777777" w:rsidR="009F5B79" w:rsidRPr="000E56B5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A6368ED" w14:textId="77777777" w:rsidR="009F5B79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2BD432A" w14:textId="77777777" w:rsidR="009F5B79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E59991A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  <w:b/>
          <w:bCs/>
        </w:rPr>
      </w:pPr>
      <w:r w:rsidRPr="000E56B5">
        <w:rPr>
          <w:rFonts w:asciiTheme="minorHAnsi" w:hAnsiTheme="minorHAnsi" w:cstheme="minorHAnsi"/>
          <w:b/>
          <w:bCs/>
        </w:rPr>
        <w:t>Příloha č. 1</w:t>
      </w:r>
    </w:p>
    <w:p w14:paraId="7E5373FA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62952FA2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  <w:b/>
          <w:bCs/>
        </w:rPr>
      </w:pPr>
      <w:r w:rsidRPr="000E56B5">
        <w:rPr>
          <w:rFonts w:asciiTheme="minorHAnsi" w:hAnsiTheme="minorHAnsi" w:cstheme="minorHAnsi"/>
          <w:b/>
          <w:bCs/>
        </w:rPr>
        <w:t>Harmonogram prací při zavádění vnitřního oznamovacího systému (VOS)</w:t>
      </w:r>
    </w:p>
    <w:p w14:paraId="105156C3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1B7A2273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1. Do textu směrnice doplnit identifikační a kontaktní údaje školy a osob. Seznámit s vydáním zaměstnance způsobem v organizaci obvyklým.</w:t>
      </w:r>
    </w:p>
    <w:p w14:paraId="378864AD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068B24F5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2. Vybrat zaměstnance (jinou fyzickou osobu) pro výkon činnosti tzv. pověřené osoby. Vyžádat výpis z Rejstříku trestů.</w:t>
      </w:r>
    </w:p>
    <w:p w14:paraId="231571E5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08BF1C16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 xml:space="preserve">3. Písemně pověřit zaměstnance výkonem činnosti tzv. </w:t>
      </w:r>
      <w:r w:rsidRPr="000E56B5">
        <w:rPr>
          <w:rFonts w:asciiTheme="minorHAnsi" w:hAnsiTheme="minorHAnsi" w:cstheme="minorHAnsi"/>
          <w:i/>
          <w:iCs/>
        </w:rPr>
        <w:t>příslušné osoby</w:t>
      </w:r>
      <w:r w:rsidRPr="000E56B5">
        <w:rPr>
          <w:rFonts w:asciiTheme="minorHAnsi" w:hAnsiTheme="minorHAnsi" w:cstheme="minorHAnsi"/>
        </w:rPr>
        <w:t xml:space="preserve"> (příloha č. 2). </w:t>
      </w:r>
    </w:p>
    <w:p w14:paraId="26A52CD2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29B529F0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 xml:space="preserve">4. </w:t>
      </w:r>
      <w:r w:rsidRPr="000E56B5">
        <w:rPr>
          <w:rFonts w:asciiTheme="minorHAnsi" w:hAnsiTheme="minorHAnsi" w:cstheme="minorHAnsi"/>
          <w:i/>
          <w:iCs/>
        </w:rPr>
        <w:t>Příslušnou osobu</w:t>
      </w:r>
      <w:r w:rsidRPr="000E56B5">
        <w:rPr>
          <w:rFonts w:asciiTheme="minorHAnsi" w:hAnsiTheme="minorHAnsi" w:cstheme="minorHAnsi"/>
        </w:rPr>
        <w:t xml:space="preserve"> poučit o jejích právech a povinnostech, o poučení provést písemný záznam (příloha č. 3).</w:t>
      </w:r>
    </w:p>
    <w:p w14:paraId="2616B820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50A27898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5. Zajistit potřebné technické náležitosti – e-mailová adresa, telefon, stanovit způsob evidence údajů o přijatých oznámeních v elektronické podobě, zamezit neoprávněným přístupům.</w:t>
      </w:r>
    </w:p>
    <w:p w14:paraId="03F93850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0AF2076B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6. Informace pro oznamovatele zveřejnit způsobem umožňujícím dálkový přístup (web školy) (příloha č. 4).</w:t>
      </w:r>
    </w:p>
    <w:p w14:paraId="021349C0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3900EEDE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7. Podobně zveřejnit formulář pro oznamování protiprávního jednání (příloha č. 5).</w:t>
      </w:r>
    </w:p>
    <w:p w14:paraId="73D88341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31C6476C" w14:textId="77777777" w:rsidR="009F5B79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EAED7AD" w14:textId="77777777" w:rsidR="009F5B79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494BF5F" w14:textId="3864EBC7" w:rsidR="009F5B79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2B5F76E" w14:textId="69E1EB09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B029B54" w14:textId="4E0D9DF0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B70D168" w14:textId="321E7F17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6FE5604" w14:textId="7636CE49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F94C9DF" w14:textId="77777777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97E69D7" w14:textId="77777777" w:rsidR="009F5B79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10EA250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  <w:b/>
          <w:bCs/>
        </w:rPr>
      </w:pPr>
      <w:r w:rsidRPr="000E56B5">
        <w:rPr>
          <w:rFonts w:asciiTheme="minorHAnsi" w:hAnsiTheme="minorHAnsi" w:cstheme="minorHAnsi"/>
          <w:b/>
          <w:bCs/>
        </w:rPr>
        <w:t>Příloha č. 2</w:t>
      </w:r>
    </w:p>
    <w:p w14:paraId="49758DFC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DD4DBDB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  <w:b/>
          <w:bCs/>
        </w:rPr>
      </w:pPr>
      <w:r w:rsidRPr="000E56B5">
        <w:rPr>
          <w:rFonts w:asciiTheme="minorHAnsi" w:hAnsiTheme="minorHAnsi" w:cstheme="minorHAnsi"/>
          <w:b/>
          <w:bCs/>
        </w:rPr>
        <w:t>Určení příslušné osoby podle § 10 zákona č. 171/2023 Sb., o ochraně oznamovatelů, o právech a povinnostech, které pro ni vyplývají z tohoto zákona</w:t>
      </w:r>
    </w:p>
    <w:p w14:paraId="2A033C33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929299F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Ředitel školy jako povinného subjektu ve smyslu uvedeného zákona o ochraně oznamovatelů určuje jako příslušnou osobu pana/paní</w:t>
      </w:r>
    </w:p>
    <w:p w14:paraId="1B2EA257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7169475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………………………………..</w:t>
      </w:r>
    </w:p>
    <w:p w14:paraId="684A36D3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2263331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a potvrzuje, že na základě zkontrolovaných údajů jde o osobu splňující podmínky pro výkon této činnosti – bezúhonnost, zletilost, plná svéprávnost.</w:t>
      </w:r>
    </w:p>
    <w:p w14:paraId="0E869FEB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DB1A7EE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38430BA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14E0C31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A366541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3D743F6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456EF12" w14:textId="0D422FCD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Dobříš</w:t>
      </w:r>
      <w:r w:rsidRPr="000E56B5">
        <w:rPr>
          <w:rFonts w:asciiTheme="minorHAnsi" w:hAnsiTheme="minorHAnsi" w:cstheme="minorHAnsi"/>
        </w:rPr>
        <w:t>, datum</w:t>
      </w:r>
    </w:p>
    <w:p w14:paraId="461E7EA9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AEDF808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jméno, příjmení, titul</w:t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  <w:t>jméno, příjmení, titul</w:t>
      </w:r>
    </w:p>
    <w:p w14:paraId="36510E31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příslušná osoba</w:t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  <w:t>ředitel školy</w:t>
      </w:r>
    </w:p>
    <w:p w14:paraId="5E9A4BFC" w14:textId="4B8983C9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podpis</w:t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p</w:t>
      </w:r>
      <w:r w:rsidRPr="000E56B5">
        <w:rPr>
          <w:rFonts w:asciiTheme="minorHAnsi" w:hAnsiTheme="minorHAnsi" w:cstheme="minorHAnsi"/>
        </w:rPr>
        <w:t>odpis</w:t>
      </w:r>
      <w:proofErr w:type="spellEnd"/>
      <w:r w:rsidRPr="000E56B5">
        <w:rPr>
          <w:rFonts w:asciiTheme="minorHAnsi" w:hAnsiTheme="minorHAnsi" w:cstheme="minorHAnsi"/>
        </w:rPr>
        <w:t xml:space="preserve"> </w:t>
      </w:r>
    </w:p>
    <w:p w14:paraId="6061E8BF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72ADE4D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29EED91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60C92FE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Příloha</w:t>
      </w:r>
    </w:p>
    <w:p w14:paraId="7B6FE067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Výpis z Rejstříku trestů příslušné osoby</w:t>
      </w:r>
    </w:p>
    <w:p w14:paraId="0E00D039" w14:textId="77777777" w:rsidR="000E56B5" w:rsidRPr="000E56B5" w:rsidRDefault="000E56B5" w:rsidP="000E56B5">
      <w:pPr>
        <w:pStyle w:val="Zkladntext"/>
        <w:jc w:val="both"/>
        <w:rPr>
          <w:rFonts w:asciiTheme="minorHAnsi" w:hAnsiTheme="minorHAnsi" w:cstheme="minorHAnsi"/>
        </w:rPr>
      </w:pPr>
    </w:p>
    <w:p w14:paraId="11AF3E24" w14:textId="147530C8" w:rsidR="009F5B79" w:rsidRDefault="009F5B7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EDD3348" w14:textId="37054E10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1908DDB" w14:textId="019F06CB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CD4535E" w14:textId="088F0AC7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29D3A20" w14:textId="14CBC28E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7F38ED6" w14:textId="05BB8C00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6F690D4" w14:textId="3C1ECAAA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451B7B3" w14:textId="4E00FCA2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6E8ABF2" w14:textId="77191543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851ADF1" w14:textId="108AC11C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61EF862" w14:textId="5D2B9DB1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D4D8430" w14:textId="51D50D10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56300BE" w14:textId="7220625F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F6ABF56" w14:textId="1D3B2494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0F70F8C" w14:textId="211C0FCE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C97102D" w14:textId="5A54787B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59EFF04" w14:textId="6FAA31B7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F421DA8" w14:textId="5678B0B0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F1F371C" w14:textId="1B9231F3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817232F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  <w:b/>
          <w:bCs/>
        </w:rPr>
      </w:pPr>
      <w:r w:rsidRPr="000E56B5">
        <w:rPr>
          <w:rFonts w:asciiTheme="minorHAnsi" w:hAnsiTheme="minorHAnsi" w:cstheme="minorHAnsi"/>
          <w:b/>
          <w:bCs/>
        </w:rPr>
        <w:lastRenderedPageBreak/>
        <w:t>Příloha č. 3</w:t>
      </w:r>
    </w:p>
    <w:p w14:paraId="1AAD9998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0EA15B1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  <w:b/>
          <w:bCs/>
        </w:rPr>
      </w:pPr>
      <w:r w:rsidRPr="000E56B5">
        <w:rPr>
          <w:rFonts w:asciiTheme="minorHAnsi" w:hAnsiTheme="minorHAnsi" w:cstheme="minorHAnsi"/>
          <w:b/>
          <w:bCs/>
        </w:rPr>
        <w:t>Poučení příslušné osoby podle § 10 zákona č. 171/2023 Sb., o ochraně oznamovatelů, o právech a povinnostech, které pro ni vyplývají z tohoto zákona</w:t>
      </w:r>
    </w:p>
    <w:p w14:paraId="7F4EE6FC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10060E3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691AA5F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 xml:space="preserve">Příslušná osoba tímto potvrzuje, že byla poučena o právech a povinnostech, spojených s výkonem její činnosti, které pro ni vyplývají z uvedeného zákona, s jeho činností a postupem po podání oznámení. </w:t>
      </w:r>
    </w:p>
    <w:p w14:paraId="2D41EA69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Zavazuje se zachovávat mlčenlivost o skutečnostech, o kterých se dozvěděla při výkonu své činnosti podle tohoto zákona, a to i po ukončení výkonu této činnosti, zavazuje se při výkonu činnosti postupovat nestranně. Nebude poskytovat informace, které by mohly zmařit nebo ohrozit účel podávání oznámení.</w:t>
      </w:r>
    </w:p>
    <w:p w14:paraId="54CA8733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8B18D2F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E824639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6CCE62D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DA734A6" w14:textId="3920F92A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Dobříš</w:t>
      </w:r>
      <w:r w:rsidRPr="000E56B5">
        <w:rPr>
          <w:rFonts w:asciiTheme="minorHAnsi" w:hAnsiTheme="minorHAnsi" w:cstheme="minorHAnsi"/>
        </w:rPr>
        <w:t>, datum</w:t>
      </w:r>
    </w:p>
    <w:p w14:paraId="029B9827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628CD76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jméno, příjmení, titul</w:t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  <w:t>jméno, příjmení, titul</w:t>
      </w:r>
    </w:p>
    <w:p w14:paraId="065EF1AE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příslušná osoba</w:t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  <w:t>ředitel školy</w:t>
      </w:r>
    </w:p>
    <w:p w14:paraId="036A411C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0E56B5">
        <w:rPr>
          <w:rFonts w:asciiTheme="minorHAnsi" w:hAnsiTheme="minorHAnsi" w:cstheme="minorHAnsi"/>
        </w:rPr>
        <w:t>podpis</w:t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r w:rsidRPr="000E56B5">
        <w:rPr>
          <w:rFonts w:asciiTheme="minorHAnsi" w:hAnsiTheme="minorHAnsi" w:cstheme="minorHAnsi"/>
        </w:rPr>
        <w:tab/>
      </w:r>
      <w:proofErr w:type="spellStart"/>
      <w:r w:rsidRPr="000E56B5">
        <w:rPr>
          <w:rFonts w:asciiTheme="minorHAnsi" w:hAnsiTheme="minorHAnsi" w:cstheme="minorHAnsi"/>
        </w:rPr>
        <w:t>podpis</w:t>
      </w:r>
      <w:proofErr w:type="spellEnd"/>
      <w:r w:rsidRPr="000E56B5">
        <w:rPr>
          <w:rFonts w:asciiTheme="minorHAnsi" w:hAnsiTheme="minorHAnsi" w:cstheme="minorHAnsi"/>
        </w:rPr>
        <w:t xml:space="preserve"> </w:t>
      </w:r>
    </w:p>
    <w:p w14:paraId="1E5078AF" w14:textId="77777777" w:rsidR="000E56B5" w:rsidRPr="000E56B5" w:rsidRDefault="000E56B5" w:rsidP="000E56B5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292E5A8" w14:textId="5B2AF273" w:rsidR="000E56B5" w:rsidRDefault="000E56B5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9A41DD1" w14:textId="48188DF4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10A97DD" w14:textId="3E70EB67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D039A79" w14:textId="5E49D571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18E46D0" w14:textId="5A3F6F94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EA86EAF" w14:textId="2EAB1B53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543FA45" w14:textId="4BE50EF8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D7C1B22" w14:textId="0D29B56E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421FAC8" w14:textId="769E7882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88219B9" w14:textId="7221A9D7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07DA2EE" w14:textId="3EE047D2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D302871" w14:textId="7B8C5921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2443E46" w14:textId="1F15E3DD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5D3665C" w14:textId="3A0A9F6E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49307CB" w14:textId="579EBF80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02579A8" w14:textId="38B8C194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2E7104D" w14:textId="1569316B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F99885F" w14:textId="40118EAF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C9BB83F" w14:textId="7CF83F92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5AABB973" w14:textId="08F662E6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F3CB72B" w14:textId="074BCD82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0217A276" w14:textId="5FC03F1D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D4228DB" w14:textId="1E264AED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E153932" w14:textId="4F3FF780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406B626" w14:textId="7086C909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7DDB5A6C" w14:textId="6328E0B0" w:rsidR="00656109" w:rsidRDefault="00656109" w:rsidP="006F3DE7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87C838D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  <w:b/>
          <w:bCs/>
        </w:rPr>
      </w:pPr>
      <w:r w:rsidRPr="00656109">
        <w:rPr>
          <w:rFonts w:asciiTheme="minorHAnsi" w:hAnsiTheme="minorHAnsi" w:cstheme="minorHAnsi"/>
          <w:b/>
          <w:bCs/>
        </w:rPr>
        <w:lastRenderedPageBreak/>
        <w:t>Příloha č. 4</w:t>
      </w:r>
    </w:p>
    <w:p w14:paraId="0BCF94EA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5907C92" w14:textId="77777777" w:rsidR="00656109" w:rsidRPr="00656109" w:rsidRDefault="00656109" w:rsidP="00044A9C">
      <w:pPr>
        <w:pStyle w:val="Zkladntext"/>
        <w:tabs>
          <w:tab w:val="left" w:pos="2955"/>
        </w:tabs>
        <w:jc w:val="center"/>
        <w:rPr>
          <w:rFonts w:asciiTheme="minorHAnsi" w:hAnsiTheme="minorHAnsi" w:cstheme="minorHAnsi"/>
          <w:b/>
          <w:bCs/>
        </w:rPr>
      </w:pPr>
      <w:r w:rsidRPr="00656109">
        <w:rPr>
          <w:rFonts w:asciiTheme="minorHAnsi" w:hAnsiTheme="minorHAnsi" w:cstheme="minorHAnsi"/>
          <w:b/>
          <w:bCs/>
        </w:rPr>
        <w:t>Informace pro oznamovatele protiprávního jednání podle zákona č. 171/2023 Sb.</w:t>
      </w:r>
    </w:p>
    <w:p w14:paraId="0307C349" w14:textId="77777777" w:rsidR="00656109" w:rsidRPr="00656109" w:rsidRDefault="00656109" w:rsidP="00044A9C">
      <w:pPr>
        <w:pStyle w:val="Zkladntext"/>
        <w:tabs>
          <w:tab w:val="left" w:pos="2955"/>
        </w:tabs>
        <w:jc w:val="center"/>
        <w:rPr>
          <w:rFonts w:asciiTheme="minorHAnsi" w:hAnsiTheme="minorHAnsi" w:cstheme="minorHAnsi"/>
          <w:b/>
          <w:bCs/>
        </w:rPr>
      </w:pPr>
      <w:r w:rsidRPr="00656109">
        <w:rPr>
          <w:rFonts w:asciiTheme="minorHAnsi" w:hAnsiTheme="minorHAnsi" w:cstheme="minorHAnsi"/>
          <w:b/>
          <w:bCs/>
        </w:rPr>
        <w:t xml:space="preserve">Prohlášení o implementaci Směrnice EU o </w:t>
      </w:r>
      <w:proofErr w:type="spellStart"/>
      <w:r w:rsidRPr="00656109">
        <w:rPr>
          <w:rFonts w:asciiTheme="minorHAnsi" w:hAnsiTheme="minorHAnsi" w:cstheme="minorHAnsi"/>
          <w:b/>
          <w:bCs/>
        </w:rPr>
        <w:t>whistleblowingu</w:t>
      </w:r>
      <w:proofErr w:type="spellEnd"/>
      <w:r w:rsidRPr="00656109">
        <w:rPr>
          <w:rFonts w:asciiTheme="minorHAnsi" w:hAnsiTheme="minorHAnsi" w:cstheme="minorHAnsi"/>
          <w:b/>
          <w:bCs/>
        </w:rPr>
        <w:t>.</w:t>
      </w:r>
    </w:p>
    <w:p w14:paraId="5BDB7D9E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  <w:b/>
          <w:bCs/>
        </w:rPr>
      </w:pPr>
    </w:p>
    <w:p w14:paraId="0E6EF5CA" w14:textId="6A50E3A0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V souladu se Směrnicí EU č.2019/1937 ze dne 23.10.2019 o ochraně osob, které oznamují porušení práva Unie (dále jen Směrnice EU), s platností ode dne 17.12.2021, a v souladu se zákonem č. 171/2023 Sb., o ochraně oznamovatelů,</w:t>
      </w:r>
      <w:r w:rsidRPr="00656109">
        <w:rPr>
          <w:rFonts w:asciiTheme="minorHAnsi" w:hAnsiTheme="minorHAnsi" w:cstheme="minorHAnsi"/>
          <w:i/>
          <w:iCs/>
        </w:rPr>
        <w:t xml:space="preserve"> </w:t>
      </w:r>
      <w:r w:rsidRPr="00656109">
        <w:rPr>
          <w:rFonts w:asciiTheme="minorHAnsi" w:hAnsiTheme="minorHAnsi" w:cstheme="minorHAnsi"/>
        </w:rPr>
        <w:t xml:space="preserve">zavádí organizace </w:t>
      </w:r>
      <w:r>
        <w:rPr>
          <w:rFonts w:asciiTheme="minorHAnsi" w:hAnsiTheme="minorHAnsi" w:cstheme="minorHAnsi"/>
        </w:rPr>
        <w:t xml:space="preserve">Základní škola Dobříš, Komenského nám. 35, okres Příbram </w:t>
      </w:r>
      <w:r w:rsidRPr="00656109">
        <w:rPr>
          <w:rFonts w:asciiTheme="minorHAnsi" w:hAnsiTheme="minorHAnsi" w:cstheme="minorHAnsi"/>
        </w:rPr>
        <w:t xml:space="preserve">jako povinný subjekt v souladu s článkem 8 Směrnice EU následující </w:t>
      </w:r>
      <w:r w:rsidRPr="00656109">
        <w:rPr>
          <w:rFonts w:asciiTheme="minorHAnsi" w:hAnsiTheme="minorHAnsi" w:cstheme="minorHAnsi"/>
          <w:b/>
          <w:bCs/>
        </w:rPr>
        <w:t>způsoby a pravidla pro oznamování protiprávního jednání</w:t>
      </w:r>
      <w:r w:rsidRPr="00656109">
        <w:rPr>
          <w:rFonts w:asciiTheme="minorHAnsi" w:hAnsiTheme="minorHAnsi" w:cstheme="minorHAnsi"/>
        </w:rPr>
        <w:t>.</w:t>
      </w:r>
    </w:p>
    <w:p w14:paraId="51D7F344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649C49F9" w14:textId="77777777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Škola jako povinný subjekt má zpracovanou vnitřní směrnici pro tuto problematiku, kterou zveřejňuje na své úřední desce. Směrnice zavádí vnitřní oznamovací systém jako souhrn postupů při přijímání oznámení, jejich evidenci a zpracování, ochraně totožnosti oznamovatele a ochraně informací uvedených v oznámení.</w:t>
      </w:r>
    </w:p>
    <w:p w14:paraId="5ACEC03B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8B16B0E" w14:textId="77777777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 xml:space="preserve">Každá </w:t>
      </w:r>
      <w:proofErr w:type="gramStart"/>
      <w:r w:rsidRPr="00656109">
        <w:rPr>
          <w:rFonts w:asciiTheme="minorHAnsi" w:hAnsiTheme="minorHAnsi" w:cstheme="minorHAnsi"/>
        </w:rPr>
        <w:t>osoba - oznamovatel</w:t>
      </w:r>
      <w:proofErr w:type="gramEnd"/>
      <w:r w:rsidRPr="00656109">
        <w:rPr>
          <w:rFonts w:asciiTheme="minorHAnsi" w:hAnsiTheme="minorHAnsi" w:cstheme="minorHAnsi"/>
        </w:rPr>
        <w:t>, který se v souvislosti s prací nebo jinou obdobnou činností (Směrnice EU) dozví o porušování práv Unie, může podat informace o možném protiprávním jednání, k němuž došlo nebo má dojít</w:t>
      </w:r>
    </w:p>
    <w:p w14:paraId="5964C6D6" w14:textId="7F6DC95C" w:rsidR="00656109" w:rsidRPr="00656109" w:rsidRDefault="00656109" w:rsidP="00656109">
      <w:pPr>
        <w:pStyle w:val="Zkladntext"/>
        <w:numPr>
          <w:ilvl w:val="0"/>
          <w:numId w:val="23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 xml:space="preserve">písemně elektronicky na e-mailové adrese </w:t>
      </w:r>
      <w:hyperlink r:id="rId8" w:history="1">
        <w:r w:rsidR="008B0EDF" w:rsidRPr="006A4407">
          <w:rPr>
            <w:rStyle w:val="Hypertextovodkaz"/>
            <w:rFonts w:asciiTheme="minorHAnsi" w:hAnsiTheme="minorHAnsi" w:cstheme="minorHAnsi"/>
          </w:rPr>
          <w:t>jaroslav.motejlek@zsdobris.cz</w:t>
        </w:r>
      </w:hyperlink>
      <w:r>
        <w:rPr>
          <w:rFonts w:asciiTheme="minorHAnsi" w:hAnsiTheme="minorHAnsi" w:cstheme="minorHAnsi"/>
        </w:rPr>
        <w:t xml:space="preserve"> </w:t>
      </w:r>
    </w:p>
    <w:p w14:paraId="0A2CD5EA" w14:textId="136CD61E" w:rsidR="00656109" w:rsidRPr="00656109" w:rsidRDefault="00656109" w:rsidP="00656109">
      <w:pPr>
        <w:pStyle w:val="Zkladntext"/>
        <w:numPr>
          <w:ilvl w:val="0"/>
          <w:numId w:val="23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 xml:space="preserve">v listinné podobě na adresu Základní škola </w:t>
      </w:r>
      <w:r>
        <w:rPr>
          <w:rFonts w:asciiTheme="minorHAnsi" w:hAnsiTheme="minorHAnsi" w:cstheme="minorHAnsi"/>
        </w:rPr>
        <w:t>Dobříš, Komenského nám. 35, okres Příbram</w:t>
      </w:r>
      <w:r w:rsidRPr="00656109">
        <w:rPr>
          <w:rFonts w:asciiTheme="minorHAnsi" w:hAnsiTheme="minorHAnsi" w:cstheme="minorHAnsi"/>
        </w:rPr>
        <w:t xml:space="preserve"> a označením na obálce „</w:t>
      </w:r>
      <w:proofErr w:type="spellStart"/>
      <w:r w:rsidRPr="00656109">
        <w:rPr>
          <w:rFonts w:asciiTheme="minorHAnsi" w:hAnsiTheme="minorHAnsi" w:cstheme="minorHAnsi"/>
        </w:rPr>
        <w:t>Whistleblowing</w:t>
      </w:r>
      <w:proofErr w:type="spellEnd"/>
      <w:r w:rsidRPr="00656109">
        <w:rPr>
          <w:rFonts w:asciiTheme="minorHAnsi" w:hAnsiTheme="minorHAnsi" w:cstheme="minorHAnsi"/>
        </w:rPr>
        <w:t xml:space="preserve"> – neotvírat“</w:t>
      </w:r>
    </w:p>
    <w:p w14:paraId="75172123" w14:textId="77777777" w:rsidR="00656109" w:rsidRPr="00656109" w:rsidRDefault="00656109" w:rsidP="00656109">
      <w:pPr>
        <w:pStyle w:val="Zkladntext"/>
        <w:numPr>
          <w:ilvl w:val="0"/>
          <w:numId w:val="23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 xml:space="preserve">nebo osobně u příslušné osoby (nejdéle do 14 dnů ode dne, kdy o to oznamovatel požádal) </w:t>
      </w:r>
    </w:p>
    <w:p w14:paraId="135F1F39" w14:textId="77777777" w:rsidR="00656109" w:rsidRPr="00656109" w:rsidRDefault="00656109" w:rsidP="00656109">
      <w:pPr>
        <w:pStyle w:val="Zkladntext"/>
        <w:numPr>
          <w:ilvl w:val="0"/>
          <w:numId w:val="23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telefonicky.</w:t>
      </w:r>
    </w:p>
    <w:p w14:paraId="433D8993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AD3AB43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buď</w:t>
      </w:r>
    </w:p>
    <w:p w14:paraId="155E0189" w14:textId="77777777" w:rsidR="00656109" w:rsidRPr="00656109" w:rsidRDefault="00656109" w:rsidP="00656109">
      <w:pPr>
        <w:pStyle w:val="Zkladntext"/>
        <w:numPr>
          <w:ilvl w:val="0"/>
          <w:numId w:val="24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škole, nebo</w:t>
      </w:r>
    </w:p>
    <w:p w14:paraId="526D903A" w14:textId="77777777" w:rsidR="00656109" w:rsidRPr="00656109" w:rsidRDefault="00656109" w:rsidP="00656109">
      <w:pPr>
        <w:pStyle w:val="Zkladntext"/>
        <w:numPr>
          <w:ilvl w:val="0"/>
          <w:numId w:val="24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ministerstvu spravedlnosti</w:t>
      </w:r>
    </w:p>
    <w:p w14:paraId="5042E865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1DA570A" w14:textId="77777777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 xml:space="preserve">Oznamovatel bude poučen o právech a povinnostech, které pro něj vyplývají ze zákona, o poučení bude vyhotoven záznam. Oznamovatel by měl jednat ve veřejném zájmu a v dobré víře, že jím podávané oznámení se opírá o věrohodná fakta a skutečnosti. Pokud oznamovatel podá vědomě nepravdivé oznámení, dopustí se přestupku, za který lze uložit pokutu do 50 000 Kč. </w:t>
      </w:r>
    </w:p>
    <w:p w14:paraId="2049E723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E34EEA6" w14:textId="77777777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O ústním oznámení se pořídí jeho zvuková nahrávka nebo záznam, pokud s tím oznamovatel souhlasí.</w:t>
      </w:r>
    </w:p>
    <w:p w14:paraId="5FB43457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F48C5E0" w14:textId="77777777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 xml:space="preserve">S podanými oznámeními se může seznamovat pouze dále uvedená příslušná osoba, která nesmí poskytnout informace, které by mohly zmařit nebo ohrozit účel podávání oznámení. Příslušná osoba posoudí důvodnost podaného oznámení a vyrozumí oznamovatele o přijetí oznámení podle § 12 odst. 2 a o výsledcích posouzení důvodnosti oznámení podle § 12 odst. 3 a o přijetí vhodných opatření k nápravě nebo předejití protiprávního stavu v návaznosti na podané oznámení. Není-li oznámení vyhodnoceno jako důvodné, příslušná osoba bez zbytečného odkladu písemně vyrozumí oznamovatele o tom, že na základě skutečností uvedených v oznámení a všech okolností, které jí jsou známy, neshledala podezření ze spáchání protiprávního jednání, </w:t>
      </w:r>
      <w:r w:rsidRPr="00656109">
        <w:rPr>
          <w:rFonts w:asciiTheme="minorHAnsi" w:hAnsiTheme="minorHAnsi" w:cstheme="minorHAnsi"/>
        </w:rPr>
        <w:lastRenderedPageBreak/>
        <w:t>nebo neshledala, že oznámení se zakládá na nepravdivých informacích, a poučí oznamovatele o právu podat oznámení u orgánu veřejné moci. Je-li oznámení vyhodnoceno jako důvodné, příslušná osoba škole navrhne opatření k nápravě protiprávního stavu. O přijatém opatření povinný subjekt neprodleně vyrozumí příslušnou osobu, která o něm bez zbytečného odkladu písemně vyrozumí oznamovatele.</w:t>
      </w:r>
    </w:p>
    <w:p w14:paraId="45DBD4CD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1D7F9FAE" w14:textId="77777777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Škola vylučuje přijímání oznámení od osob, které pro školu nevykonává práci, nebo jinou obdobnou činnost podle uvedeného zákona.</w:t>
      </w:r>
    </w:p>
    <w:p w14:paraId="441D9C92" w14:textId="77777777" w:rsidR="00656109" w:rsidRPr="00656109" w:rsidRDefault="00656109" w:rsidP="00656109">
      <w:pPr>
        <w:pStyle w:val="Zkladntext"/>
        <w:tabs>
          <w:tab w:val="left" w:pos="2955"/>
        </w:tabs>
        <w:rPr>
          <w:rFonts w:asciiTheme="minorHAnsi" w:hAnsiTheme="minorHAnsi" w:cstheme="minorHAnsi"/>
        </w:rPr>
      </w:pPr>
    </w:p>
    <w:p w14:paraId="3F0C5605" w14:textId="77777777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Totožnost oznamovatele je chráněným údajem, příslušná osoba je vázána mlčenlivostí. Oznamovateli podle zákona č. 171/2023 Sb., náleží ochrana před odvetnými opatřeními. Ministerstvo spravedlnosti na svých internetových stránkách uvede informace, jak může oznamovatel postupovat v případě odvetných opatření.</w:t>
      </w:r>
    </w:p>
    <w:p w14:paraId="574CD482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39815F23" w14:textId="77777777" w:rsidR="00656109" w:rsidRPr="00656109" w:rsidRDefault="00656109" w:rsidP="00656109">
      <w:pPr>
        <w:pStyle w:val="Zkladntext"/>
        <w:numPr>
          <w:ilvl w:val="0"/>
          <w:numId w:val="25"/>
        </w:numPr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t>Pro oznámení lze využít formulář (rovněž vyvěšený na úřední desce), nebo způsob oznámení lze dohodnout s příslušnou osobou:</w:t>
      </w:r>
    </w:p>
    <w:p w14:paraId="332B8860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281B895E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  <w:b/>
          <w:bCs/>
        </w:rPr>
      </w:pPr>
      <w:r w:rsidRPr="00656109">
        <w:rPr>
          <w:rFonts w:asciiTheme="minorHAnsi" w:hAnsiTheme="minorHAnsi" w:cstheme="minorHAnsi"/>
          <w:b/>
          <w:bCs/>
        </w:rPr>
        <w:t xml:space="preserve">Kontaktní údaje příslušné osoby pro příjem a zpracování oznámení: </w:t>
      </w:r>
    </w:p>
    <w:p w14:paraId="4371A15B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6109" w:rsidRPr="00656109" w14:paraId="2538577E" w14:textId="77777777" w:rsidTr="00931C98">
        <w:tc>
          <w:tcPr>
            <w:tcW w:w="4672" w:type="dxa"/>
          </w:tcPr>
          <w:p w14:paraId="79480176" w14:textId="77777777" w:rsidR="00656109" w:rsidRPr="00656109" w:rsidRDefault="00656109" w:rsidP="00656109">
            <w:pPr>
              <w:pStyle w:val="Zkladntext"/>
              <w:tabs>
                <w:tab w:val="left" w:pos="2955"/>
              </w:tabs>
              <w:jc w:val="both"/>
              <w:rPr>
                <w:rFonts w:asciiTheme="minorHAnsi" w:hAnsiTheme="minorHAnsi" w:cstheme="minorHAnsi"/>
              </w:rPr>
            </w:pPr>
            <w:r w:rsidRPr="00656109">
              <w:rPr>
                <w:rFonts w:asciiTheme="minorHAnsi" w:hAnsiTheme="minorHAnsi" w:cstheme="minorHAnsi"/>
              </w:rPr>
              <w:t>Jméno, příjmení pověřené osoby</w:t>
            </w:r>
          </w:p>
        </w:tc>
        <w:tc>
          <w:tcPr>
            <w:tcW w:w="4673" w:type="dxa"/>
          </w:tcPr>
          <w:p w14:paraId="5A6D112A" w14:textId="75CC3735" w:rsidR="00656109" w:rsidRPr="00656109" w:rsidRDefault="008B0EDF" w:rsidP="008B0EDF">
            <w:pPr>
              <w:pStyle w:val="Zkladntext"/>
              <w:tabs>
                <w:tab w:val="left" w:pos="2955"/>
              </w:tabs>
              <w:jc w:val="center"/>
              <w:rPr>
                <w:rFonts w:asciiTheme="minorHAnsi" w:hAnsiTheme="minorHAnsi" w:cstheme="minorHAnsi"/>
              </w:rPr>
            </w:pPr>
            <w:r w:rsidRPr="008B0EDF">
              <w:rPr>
                <w:rFonts w:asciiTheme="minorHAnsi" w:hAnsiTheme="minorHAnsi" w:cstheme="minorHAnsi"/>
              </w:rPr>
              <w:t>Jaroslav Motejlek</w:t>
            </w:r>
          </w:p>
        </w:tc>
      </w:tr>
      <w:tr w:rsidR="00656109" w:rsidRPr="00656109" w14:paraId="547BECC3" w14:textId="77777777" w:rsidTr="00931C98">
        <w:tc>
          <w:tcPr>
            <w:tcW w:w="4672" w:type="dxa"/>
          </w:tcPr>
          <w:p w14:paraId="7D815170" w14:textId="77777777" w:rsidR="00656109" w:rsidRPr="00656109" w:rsidRDefault="00656109" w:rsidP="00656109">
            <w:pPr>
              <w:pStyle w:val="Zkladntext"/>
              <w:tabs>
                <w:tab w:val="left" w:pos="2955"/>
              </w:tabs>
              <w:jc w:val="both"/>
              <w:rPr>
                <w:rFonts w:asciiTheme="minorHAnsi" w:hAnsiTheme="minorHAnsi" w:cstheme="minorHAnsi"/>
              </w:rPr>
            </w:pPr>
            <w:r w:rsidRPr="00656109">
              <w:rPr>
                <w:rFonts w:asciiTheme="minorHAnsi" w:hAnsiTheme="minorHAnsi" w:cstheme="minorHAnsi"/>
              </w:rPr>
              <w:t>Adresa pro zasílání písemných oznámení</w:t>
            </w:r>
          </w:p>
        </w:tc>
        <w:tc>
          <w:tcPr>
            <w:tcW w:w="4673" w:type="dxa"/>
          </w:tcPr>
          <w:p w14:paraId="651E3FA1" w14:textId="07C7202C" w:rsidR="00656109" w:rsidRPr="00656109" w:rsidRDefault="008B0EDF" w:rsidP="008B0EDF">
            <w:pPr>
              <w:pStyle w:val="Zkladntext"/>
              <w:tabs>
                <w:tab w:val="left" w:pos="295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8B0EDF">
              <w:rPr>
                <w:rFonts w:asciiTheme="minorHAnsi" w:hAnsiTheme="minorHAnsi" w:cstheme="minorHAnsi"/>
              </w:rPr>
              <w:t>áměstí Komenského 35, Dobříš 263 01</w:t>
            </w:r>
          </w:p>
        </w:tc>
      </w:tr>
      <w:tr w:rsidR="00656109" w:rsidRPr="00656109" w14:paraId="4526B803" w14:textId="77777777" w:rsidTr="00931C98">
        <w:tc>
          <w:tcPr>
            <w:tcW w:w="4672" w:type="dxa"/>
          </w:tcPr>
          <w:p w14:paraId="3136D68C" w14:textId="77777777" w:rsidR="00656109" w:rsidRPr="00656109" w:rsidRDefault="00656109" w:rsidP="00656109">
            <w:pPr>
              <w:pStyle w:val="Zkladntext"/>
              <w:tabs>
                <w:tab w:val="left" w:pos="2955"/>
              </w:tabs>
              <w:jc w:val="both"/>
              <w:rPr>
                <w:rFonts w:asciiTheme="minorHAnsi" w:hAnsiTheme="minorHAnsi" w:cstheme="minorHAnsi"/>
              </w:rPr>
            </w:pPr>
            <w:r w:rsidRPr="00656109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4673" w:type="dxa"/>
          </w:tcPr>
          <w:p w14:paraId="1FD18D4E" w14:textId="399105DE" w:rsidR="00656109" w:rsidRPr="00656109" w:rsidRDefault="008B0EDF" w:rsidP="008B0EDF">
            <w:pPr>
              <w:pStyle w:val="Zkladntext"/>
              <w:tabs>
                <w:tab w:val="left" w:pos="295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318 521 241</w:t>
            </w:r>
          </w:p>
        </w:tc>
      </w:tr>
      <w:tr w:rsidR="00656109" w:rsidRPr="00656109" w14:paraId="07168545" w14:textId="77777777" w:rsidTr="00931C98">
        <w:tc>
          <w:tcPr>
            <w:tcW w:w="4672" w:type="dxa"/>
          </w:tcPr>
          <w:p w14:paraId="796E1A49" w14:textId="77777777" w:rsidR="00656109" w:rsidRPr="00656109" w:rsidRDefault="00656109" w:rsidP="00656109">
            <w:pPr>
              <w:pStyle w:val="Zkladntext"/>
              <w:tabs>
                <w:tab w:val="left" w:pos="2955"/>
              </w:tabs>
              <w:jc w:val="both"/>
              <w:rPr>
                <w:rFonts w:asciiTheme="minorHAnsi" w:hAnsiTheme="minorHAnsi" w:cstheme="minorHAnsi"/>
              </w:rPr>
            </w:pPr>
            <w:r w:rsidRPr="00656109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673" w:type="dxa"/>
          </w:tcPr>
          <w:p w14:paraId="0FF36280" w14:textId="654B1109" w:rsidR="00656109" w:rsidRPr="00656109" w:rsidRDefault="008B0EDF" w:rsidP="008B0EDF">
            <w:pPr>
              <w:pStyle w:val="Zkladntext"/>
              <w:tabs>
                <w:tab w:val="left" w:pos="295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jaroslav.motejlek@zsdobris.cz</w:t>
            </w:r>
          </w:p>
        </w:tc>
      </w:tr>
    </w:tbl>
    <w:p w14:paraId="06036776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</w:p>
    <w:p w14:paraId="4BA4C09B" w14:textId="77777777" w:rsidR="00656109" w:rsidRPr="00656109" w:rsidRDefault="00656109" w:rsidP="00656109">
      <w:pPr>
        <w:pStyle w:val="Zkladntext"/>
        <w:tabs>
          <w:tab w:val="left" w:pos="2955"/>
        </w:tabs>
        <w:jc w:val="both"/>
        <w:rPr>
          <w:rFonts w:asciiTheme="minorHAnsi" w:hAnsiTheme="minorHAnsi" w:cstheme="minorHAnsi"/>
        </w:rPr>
      </w:pPr>
      <w:r w:rsidRPr="00656109">
        <w:rPr>
          <w:rFonts w:asciiTheme="minorHAnsi" w:hAnsiTheme="minorHAnsi" w:cstheme="minorHAnsi"/>
        </w:rPr>
        <w:br w:type="page"/>
      </w:r>
    </w:p>
    <w:p w14:paraId="529D0FE2" w14:textId="45064BB5" w:rsidR="001B245F" w:rsidRPr="00656109" w:rsidRDefault="001B245F" w:rsidP="006F3DE7">
      <w:pPr>
        <w:jc w:val="both"/>
        <w:rPr>
          <w:rFonts w:asciiTheme="minorHAnsi" w:hAnsiTheme="minorHAnsi" w:cstheme="minorHAnsi"/>
          <w:b/>
          <w:bCs/>
        </w:rPr>
      </w:pPr>
      <w:r w:rsidRPr="00656109">
        <w:rPr>
          <w:rFonts w:asciiTheme="minorHAnsi" w:hAnsiTheme="minorHAnsi" w:cstheme="minorHAnsi"/>
          <w:b/>
          <w:bCs/>
        </w:rPr>
        <w:lastRenderedPageBreak/>
        <w:t xml:space="preserve">Příloha č. </w:t>
      </w:r>
      <w:r w:rsidR="00656109" w:rsidRPr="00656109">
        <w:rPr>
          <w:rFonts w:asciiTheme="minorHAnsi" w:hAnsiTheme="minorHAnsi" w:cstheme="minorHAnsi"/>
          <w:b/>
          <w:bCs/>
        </w:rPr>
        <w:t>5</w:t>
      </w:r>
    </w:p>
    <w:p w14:paraId="6E773893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</w:p>
    <w:p w14:paraId="6EC259AF" w14:textId="77777777" w:rsidR="001B245F" w:rsidRPr="00222E6C" w:rsidRDefault="001B245F" w:rsidP="00656109">
      <w:pPr>
        <w:pStyle w:val="Zkladntext"/>
        <w:jc w:val="center"/>
        <w:rPr>
          <w:rFonts w:asciiTheme="minorHAnsi" w:hAnsiTheme="minorHAnsi" w:cstheme="minorHAnsi"/>
          <w:b/>
          <w:bCs/>
          <w:u w:val="single"/>
        </w:rPr>
      </w:pPr>
      <w:r w:rsidRPr="00222E6C">
        <w:rPr>
          <w:rFonts w:asciiTheme="minorHAnsi" w:hAnsiTheme="minorHAnsi" w:cstheme="minorHAnsi"/>
          <w:b/>
          <w:bCs/>
          <w:u w:val="single"/>
        </w:rPr>
        <w:t>Formulář pro oznamování protiprávního jednání</w:t>
      </w:r>
    </w:p>
    <w:p w14:paraId="30F77933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</w:p>
    <w:p w14:paraId="20F15F4A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Adresa</w:t>
      </w:r>
    </w:p>
    <w:p w14:paraId="66E1517A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6CFFACFA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279BF619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E-mail</w:t>
      </w:r>
    </w:p>
    <w:p w14:paraId="253CD98D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2A72C01B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0F408309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Telefon</w:t>
      </w:r>
    </w:p>
    <w:p w14:paraId="38EF9EBA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5BA910B9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7FF36A29" w14:textId="095B97AF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 xml:space="preserve"> Povinný subjekt (na koho oznámení směřuje)</w:t>
      </w:r>
    </w:p>
    <w:p w14:paraId="383CA8BF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0A2278FD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67882DF7" w14:textId="19D6D923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 xml:space="preserve"> Vztah k povinnému subjektu (zaměstnanec, firma, obchodní partner, volený </w:t>
      </w:r>
      <w:proofErr w:type="gramStart"/>
      <w:r w:rsidRPr="00222E6C">
        <w:rPr>
          <w:rFonts w:asciiTheme="minorHAnsi" w:hAnsiTheme="minorHAnsi" w:cstheme="minorHAnsi"/>
        </w:rPr>
        <w:t>orgán,…</w:t>
      </w:r>
      <w:proofErr w:type="gramEnd"/>
      <w:r w:rsidRPr="00222E6C">
        <w:rPr>
          <w:rFonts w:asciiTheme="minorHAnsi" w:hAnsiTheme="minorHAnsi" w:cstheme="minorHAnsi"/>
        </w:rPr>
        <w:t>)</w:t>
      </w:r>
    </w:p>
    <w:p w14:paraId="6E585570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4DD29B6E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23A19A9D" w14:textId="1257BA17" w:rsidR="001B245F" w:rsidRPr="00222E6C" w:rsidRDefault="00656109" w:rsidP="006F3DE7">
      <w:pPr>
        <w:pStyle w:val="Zkladn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1B245F" w:rsidRPr="00222E6C">
        <w:rPr>
          <w:rFonts w:asciiTheme="minorHAnsi" w:hAnsiTheme="minorHAnsi" w:cstheme="minorHAnsi"/>
        </w:rPr>
        <w:t>Text oznámení:</w:t>
      </w:r>
    </w:p>
    <w:p w14:paraId="09B52FBD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06F509B4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01820008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7347EAE0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290A8784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13FDA6CD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04F4C3C5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3D070002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50982358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7790BFE8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071F186D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4EF8CBDD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39B1B4F4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7177BC0B" w14:textId="77777777" w:rsidR="001B245F" w:rsidRPr="00222E6C" w:rsidRDefault="001B245F" w:rsidP="006F3DE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1975F62C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</w:p>
    <w:p w14:paraId="6EE04A1F" w14:textId="646B745A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Chci být zpětně kontaktován</w:t>
      </w:r>
    </w:p>
    <w:p w14:paraId="2D886958" w14:textId="10A6A743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Nechci být zpětně kontaktován</w:t>
      </w:r>
    </w:p>
    <w:p w14:paraId="653E25F7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</w:p>
    <w:p w14:paraId="1C435C22" w14:textId="77777777" w:rsidR="001B245F" w:rsidRPr="0022558E" w:rsidRDefault="001B245F" w:rsidP="006F3DE7">
      <w:pPr>
        <w:pStyle w:val="Zkladntext"/>
        <w:jc w:val="both"/>
        <w:rPr>
          <w:rFonts w:asciiTheme="minorHAnsi" w:hAnsiTheme="minorHAnsi" w:cstheme="minorHAnsi"/>
          <w:b/>
        </w:rPr>
      </w:pPr>
      <w:r w:rsidRPr="0022558E">
        <w:rPr>
          <w:rFonts w:asciiTheme="minorHAnsi" w:hAnsiTheme="minorHAnsi" w:cstheme="minorHAnsi"/>
          <w:b/>
        </w:rPr>
        <w:t xml:space="preserve">Kontaktní údaje příslušné osoby pro příjem a zpracování oznámení: </w:t>
      </w:r>
    </w:p>
    <w:p w14:paraId="5F32514D" w14:textId="77777777" w:rsidR="0022558E" w:rsidRDefault="0022558E" w:rsidP="006F3DE7">
      <w:pPr>
        <w:pStyle w:val="Zkladntext"/>
        <w:jc w:val="both"/>
        <w:rPr>
          <w:rFonts w:asciiTheme="minorHAnsi" w:hAnsiTheme="minorHAnsi" w:cstheme="minorHAnsi"/>
        </w:rPr>
      </w:pPr>
    </w:p>
    <w:p w14:paraId="2865E5B8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Jméno, příjmení:</w:t>
      </w:r>
      <w:r w:rsidR="0022558E">
        <w:rPr>
          <w:rFonts w:asciiTheme="minorHAnsi" w:hAnsiTheme="minorHAnsi" w:cstheme="minorHAnsi"/>
        </w:rPr>
        <w:t xml:space="preserve"> Jaroslav Motejlek</w:t>
      </w:r>
      <w:r w:rsidRPr="00222E6C">
        <w:rPr>
          <w:rFonts w:asciiTheme="minorHAnsi" w:hAnsiTheme="minorHAnsi" w:cstheme="minorHAnsi"/>
        </w:rPr>
        <w:t xml:space="preserve"> </w:t>
      </w:r>
    </w:p>
    <w:p w14:paraId="682A8926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Telefon:</w:t>
      </w:r>
      <w:r w:rsidR="0022558E">
        <w:rPr>
          <w:rFonts w:asciiTheme="minorHAnsi" w:hAnsiTheme="minorHAnsi" w:cstheme="minorHAnsi"/>
        </w:rPr>
        <w:t xml:space="preserve"> </w:t>
      </w:r>
      <w:r w:rsidR="0022558E" w:rsidRPr="0022558E">
        <w:rPr>
          <w:rFonts w:asciiTheme="minorHAnsi" w:hAnsiTheme="minorHAnsi" w:cstheme="minorHAnsi"/>
        </w:rPr>
        <w:t>318 521 241</w:t>
      </w:r>
      <w:r w:rsidRPr="00222E6C">
        <w:rPr>
          <w:rFonts w:asciiTheme="minorHAnsi" w:hAnsiTheme="minorHAnsi" w:cstheme="minorHAnsi"/>
        </w:rPr>
        <w:t xml:space="preserve">        </w:t>
      </w:r>
    </w:p>
    <w:p w14:paraId="42DC77AE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E-mail:</w:t>
      </w:r>
      <w:r w:rsidRPr="00222E6C">
        <w:rPr>
          <w:rFonts w:asciiTheme="minorHAnsi" w:hAnsiTheme="minorHAnsi" w:cstheme="minorHAnsi"/>
        </w:rPr>
        <w:tab/>
      </w:r>
      <w:hyperlink r:id="rId9" w:history="1">
        <w:r w:rsidR="0022558E" w:rsidRPr="0015373C">
          <w:rPr>
            <w:rStyle w:val="Hypertextovodkaz"/>
            <w:rFonts w:asciiTheme="minorHAnsi" w:hAnsiTheme="minorHAnsi" w:cstheme="minorHAnsi"/>
          </w:rPr>
          <w:t>jaroslav.motejlek@zsdobris.cz</w:t>
        </w:r>
      </w:hyperlink>
      <w:r w:rsidR="0022558E">
        <w:rPr>
          <w:rFonts w:asciiTheme="minorHAnsi" w:hAnsiTheme="minorHAnsi" w:cstheme="minorHAnsi"/>
        </w:rPr>
        <w:t xml:space="preserve"> </w:t>
      </w:r>
    </w:p>
    <w:p w14:paraId="4DC23076" w14:textId="4B841E25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Adresa</w:t>
      </w:r>
      <w:r w:rsidR="006525D5">
        <w:rPr>
          <w:rFonts w:asciiTheme="minorHAnsi" w:hAnsiTheme="minorHAnsi" w:cstheme="minorHAnsi"/>
        </w:rPr>
        <w:t xml:space="preserve"> pro zasílání písemných oznámení</w:t>
      </w:r>
      <w:r w:rsidRPr="00222E6C">
        <w:rPr>
          <w:rFonts w:asciiTheme="minorHAnsi" w:hAnsiTheme="minorHAnsi" w:cstheme="minorHAnsi"/>
        </w:rPr>
        <w:t>:</w:t>
      </w:r>
      <w:r w:rsidR="0022558E">
        <w:rPr>
          <w:rFonts w:asciiTheme="minorHAnsi" w:hAnsiTheme="minorHAnsi" w:cstheme="minorHAnsi"/>
        </w:rPr>
        <w:t xml:space="preserve"> náměstí Komenského 35, Dobříš 263 01 </w:t>
      </w:r>
    </w:p>
    <w:p w14:paraId="2DC9F077" w14:textId="77777777" w:rsidR="001B245F" w:rsidRPr="00222E6C" w:rsidRDefault="001B245F" w:rsidP="006F3DE7">
      <w:pPr>
        <w:pStyle w:val="Zkladntext"/>
        <w:jc w:val="both"/>
        <w:rPr>
          <w:rFonts w:asciiTheme="minorHAnsi" w:hAnsiTheme="minorHAnsi" w:cstheme="minorHAnsi"/>
        </w:rPr>
      </w:pPr>
    </w:p>
    <w:p w14:paraId="371AD7A7" w14:textId="65C86A3F" w:rsidR="002416F6" w:rsidRPr="00222E6C" w:rsidRDefault="001B245F" w:rsidP="006F3DE7">
      <w:pPr>
        <w:jc w:val="both"/>
        <w:rPr>
          <w:rFonts w:asciiTheme="minorHAnsi" w:hAnsiTheme="minorHAnsi" w:cstheme="minorHAnsi"/>
        </w:rPr>
      </w:pPr>
      <w:r w:rsidRPr="00222E6C">
        <w:rPr>
          <w:rFonts w:asciiTheme="minorHAnsi" w:hAnsiTheme="minorHAnsi" w:cstheme="minorHAnsi"/>
        </w:rPr>
        <w:t>Listinná podání označte</w:t>
      </w:r>
      <w:r w:rsidR="00656109">
        <w:rPr>
          <w:rFonts w:asciiTheme="minorHAnsi" w:hAnsiTheme="minorHAnsi" w:cstheme="minorHAnsi"/>
        </w:rPr>
        <w:t xml:space="preserve"> na obálce</w:t>
      </w:r>
      <w:r w:rsidRPr="00222E6C">
        <w:rPr>
          <w:rFonts w:asciiTheme="minorHAnsi" w:hAnsiTheme="minorHAnsi" w:cstheme="minorHAnsi"/>
        </w:rPr>
        <w:t>: “</w:t>
      </w:r>
      <w:proofErr w:type="spellStart"/>
      <w:proofErr w:type="gramStart"/>
      <w:r w:rsidR="00656109">
        <w:rPr>
          <w:rFonts w:asciiTheme="minorHAnsi" w:hAnsiTheme="minorHAnsi" w:cstheme="minorHAnsi"/>
        </w:rPr>
        <w:t>Whistleblowing</w:t>
      </w:r>
      <w:proofErr w:type="spellEnd"/>
      <w:r w:rsidR="00656109">
        <w:rPr>
          <w:rFonts w:asciiTheme="minorHAnsi" w:hAnsiTheme="minorHAnsi" w:cstheme="minorHAnsi"/>
        </w:rPr>
        <w:t xml:space="preserve"> - neotvírat</w:t>
      </w:r>
      <w:proofErr w:type="gramEnd"/>
      <w:r w:rsidRPr="00222E6C">
        <w:rPr>
          <w:rFonts w:asciiTheme="minorHAnsi" w:hAnsiTheme="minorHAnsi" w:cstheme="minorHAnsi"/>
        </w:rPr>
        <w:t>”</w:t>
      </w:r>
    </w:p>
    <w:sectPr w:rsidR="002416F6" w:rsidRPr="00222E6C" w:rsidSect="0033465F">
      <w:footerReference w:type="default" r:id="rId10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5EEF" w14:textId="77777777" w:rsidR="00480E9E" w:rsidRDefault="00480E9E" w:rsidP="00180BBA">
      <w:r>
        <w:separator/>
      </w:r>
    </w:p>
  </w:endnote>
  <w:endnote w:type="continuationSeparator" w:id="0">
    <w:p w14:paraId="602E6CB5" w14:textId="77777777" w:rsidR="00480E9E" w:rsidRDefault="00480E9E" w:rsidP="0018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9874745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A7D06C" w14:textId="77777777" w:rsidR="0022558E" w:rsidRPr="0022558E" w:rsidRDefault="0022558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255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255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F36FC9" w14:textId="77777777" w:rsidR="0022558E" w:rsidRPr="0022558E" w:rsidRDefault="0022558E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181F" w14:textId="77777777" w:rsidR="00480E9E" w:rsidRDefault="00480E9E" w:rsidP="00180BBA">
      <w:r>
        <w:separator/>
      </w:r>
    </w:p>
  </w:footnote>
  <w:footnote w:type="continuationSeparator" w:id="0">
    <w:p w14:paraId="18C54FCB" w14:textId="77777777" w:rsidR="00480E9E" w:rsidRDefault="00480E9E" w:rsidP="0018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265"/>
    <w:multiLevelType w:val="hybridMultilevel"/>
    <w:tmpl w:val="555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C804103"/>
    <w:multiLevelType w:val="multilevel"/>
    <w:tmpl w:val="82AC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16D81"/>
    <w:multiLevelType w:val="hybridMultilevel"/>
    <w:tmpl w:val="6C0A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950F4"/>
    <w:multiLevelType w:val="multilevel"/>
    <w:tmpl w:val="E16C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81122"/>
    <w:multiLevelType w:val="hybridMultilevel"/>
    <w:tmpl w:val="471EA734"/>
    <w:lvl w:ilvl="0" w:tplc="EA485B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94B99"/>
    <w:multiLevelType w:val="multilevel"/>
    <w:tmpl w:val="C212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F1810"/>
    <w:multiLevelType w:val="hybridMultilevel"/>
    <w:tmpl w:val="3BF46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72314"/>
    <w:multiLevelType w:val="hybridMultilevel"/>
    <w:tmpl w:val="FA228E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834F9"/>
    <w:multiLevelType w:val="hybridMultilevel"/>
    <w:tmpl w:val="D88ADF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B418A"/>
    <w:multiLevelType w:val="hybridMultilevel"/>
    <w:tmpl w:val="5680E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83843"/>
    <w:multiLevelType w:val="multilevel"/>
    <w:tmpl w:val="3414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B011C"/>
    <w:multiLevelType w:val="hybridMultilevel"/>
    <w:tmpl w:val="866A17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C219D"/>
    <w:multiLevelType w:val="multilevel"/>
    <w:tmpl w:val="7410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26BE9"/>
    <w:multiLevelType w:val="multilevel"/>
    <w:tmpl w:val="406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47259"/>
    <w:multiLevelType w:val="multilevel"/>
    <w:tmpl w:val="19F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E3D35"/>
    <w:multiLevelType w:val="hybridMultilevel"/>
    <w:tmpl w:val="DA8CAF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B358B"/>
    <w:multiLevelType w:val="multilevel"/>
    <w:tmpl w:val="C2F0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42A52"/>
    <w:multiLevelType w:val="multilevel"/>
    <w:tmpl w:val="B21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156E13"/>
    <w:multiLevelType w:val="hybridMultilevel"/>
    <w:tmpl w:val="F32EB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73956"/>
    <w:multiLevelType w:val="multilevel"/>
    <w:tmpl w:val="A71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A76EA"/>
    <w:multiLevelType w:val="hybridMultilevel"/>
    <w:tmpl w:val="8D02F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17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2"/>
  </w:num>
  <w:num w:numId="10">
    <w:abstractNumId w:val="23"/>
  </w:num>
  <w:num w:numId="11">
    <w:abstractNumId w:val="5"/>
  </w:num>
  <w:num w:numId="12">
    <w:abstractNumId w:val="3"/>
  </w:num>
  <w:num w:numId="13">
    <w:abstractNumId w:val="20"/>
  </w:num>
  <w:num w:numId="14">
    <w:abstractNumId w:val="14"/>
  </w:num>
  <w:num w:numId="15">
    <w:abstractNumId w:val="7"/>
  </w:num>
  <w:num w:numId="16">
    <w:abstractNumId w:val="10"/>
  </w:num>
  <w:num w:numId="17">
    <w:abstractNumId w:val="2"/>
  </w:num>
  <w:num w:numId="18">
    <w:abstractNumId w:val="8"/>
  </w:num>
  <w:num w:numId="19">
    <w:abstractNumId w:val="22"/>
  </w:num>
  <w:num w:numId="20">
    <w:abstractNumId w:val="6"/>
  </w:num>
  <w:num w:numId="21">
    <w:abstractNumId w:val="11"/>
  </w:num>
  <w:num w:numId="22">
    <w:abstractNumId w:val="1"/>
  </w:num>
  <w:num w:numId="23">
    <w:abstractNumId w:val="21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AD"/>
    <w:rsid w:val="00001FB8"/>
    <w:rsid w:val="00007FBD"/>
    <w:rsid w:val="00017B18"/>
    <w:rsid w:val="00026CD2"/>
    <w:rsid w:val="000346EF"/>
    <w:rsid w:val="00043B37"/>
    <w:rsid w:val="00044A9C"/>
    <w:rsid w:val="000657E4"/>
    <w:rsid w:val="000A3945"/>
    <w:rsid w:val="000A7613"/>
    <w:rsid w:val="000B746B"/>
    <w:rsid w:val="000E56B5"/>
    <w:rsid w:val="000F24C1"/>
    <w:rsid w:val="00100EEF"/>
    <w:rsid w:val="00106986"/>
    <w:rsid w:val="00131C0F"/>
    <w:rsid w:val="00154591"/>
    <w:rsid w:val="00156FC1"/>
    <w:rsid w:val="00180BBA"/>
    <w:rsid w:val="00180FC2"/>
    <w:rsid w:val="001A6DA5"/>
    <w:rsid w:val="001B245F"/>
    <w:rsid w:val="001F7427"/>
    <w:rsid w:val="00215DF2"/>
    <w:rsid w:val="00222E6C"/>
    <w:rsid w:val="00223B7B"/>
    <w:rsid w:val="0022558E"/>
    <w:rsid w:val="002332DE"/>
    <w:rsid w:val="002416F6"/>
    <w:rsid w:val="002576AD"/>
    <w:rsid w:val="00283CDC"/>
    <w:rsid w:val="002A078E"/>
    <w:rsid w:val="002B15E7"/>
    <w:rsid w:val="002C6524"/>
    <w:rsid w:val="002E4472"/>
    <w:rsid w:val="002F682E"/>
    <w:rsid w:val="002F6E61"/>
    <w:rsid w:val="00345270"/>
    <w:rsid w:val="00383DFE"/>
    <w:rsid w:val="00390343"/>
    <w:rsid w:val="003A7199"/>
    <w:rsid w:val="003C33CE"/>
    <w:rsid w:val="003F68C4"/>
    <w:rsid w:val="00417BF7"/>
    <w:rsid w:val="0046176B"/>
    <w:rsid w:val="00480E9E"/>
    <w:rsid w:val="004867AC"/>
    <w:rsid w:val="0049666F"/>
    <w:rsid w:val="004C63AE"/>
    <w:rsid w:val="00505C73"/>
    <w:rsid w:val="005262FC"/>
    <w:rsid w:val="005265AE"/>
    <w:rsid w:val="005269DF"/>
    <w:rsid w:val="00530A3B"/>
    <w:rsid w:val="0055245C"/>
    <w:rsid w:val="005853F0"/>
    <w:rsid w:val="005917E8"/>
    <w:rsid w:val="005A27BE"/>
    <w:rsid w:val="005A32B6"/>
    <w:rsid w:val="005C0EFA"/>
    <w:rsid w:val="005C3412"/>
    <w:rsid w:val="005C3805"/>
    <w:rsid w:val="005D79FF"/>
    <w:rsid w:val="005F617C"/>
    <w:rsid w:val="00625E86"/>
    <w:rsid w:val="00637FC0"/>
    <w:rsid w:val="006525D5"/>
    <w:rsid w:val="00656109"/>
    <w:rsid w:val="0067729D"/>
    <w:rsid w:val="006A0860"/>
    <w:rsid w:val="006B5E60"/>
    <w:rsid w:val="006C0E8D"/>
    <w:rsid w:val="006D6C7C"/>
    <w:rsid w:val="006D7783"/>
    <w:rsid w:val="006F3DE7"/>
    <w:rsid w:val="0070460D"/>
    <w:rsid w:val="00714E1E"/>
    <w:rsid w:val="00715CB2"/>
    <w:rsid w:val="00734581"/>
    <w:rsid w:val="007411CB"/>
    <w:rsid w:val="007716E5"/>
    <w:rsid w:val="007E7CDB"/>
    <w:rsid w:val="007F6325"/>
    <w:rsid w:val="00803D3D"/>
    <w:rsid w:val="008147CC"/>
    <w:rsid w:val="008377CA"/>
    <w:rsid w:val="00852EC0"/>
    <w:rsid w:val="008760B6"/>
    <w:rsid w:val="008941DB"/>
    <w:rsid w:val="008A0DC7"/>
    <w:rsid w:val="008B0EDF"/>
    <w:rsid w:val="008F5877"/>
    <w:rsid w:val="008F60AA"/>
    <w:rsid w:val="0091743D"/>
    <w:rsid w:val="00951ED1"/>
    <w:rsid w:val="009819CA"/>
    <w:rsid w:val="009E3AB7"/>
    <w:rsid w:val="009F5B79"/>
    <w:rsid w:val="00A62D12"/>
    <w:rsid w:val="00A77CAD"/>
    <w:rsid w:val="00AE342A"/>
    <w:rsid w:val="00AE7EF9"/>
    <w:rsid w:val="00AF4FF4"/>
    <w:rsid w:val="00B17EB6"/>
    <w:rsid w:val="00B213A4"/>
    <w:rsid w:val="00B26D28"/>
    <w:rsid w:val="00B27620"/>
    <w:rsid w:val="00B313F8"/>
    <w:rsid w:val="00B37D00"/>
    <w:rsid w:val="00B40482"/>
    <w:rsid w:val="00B9466E"/>
    <w:rsid w:val="00B96748"/>
    <w:rsid w:val="00BA5255"/>
    <w:rsid w:val="00BC2F5D"/>
    <w:rsid w:val="00BC4510"/>
    <w:rsid w:val="00C16B4B"/>
    <w:rsid w:val="00C75D76"/>
    <w:rsid w:val="00C82DFE"/>
    <w:rsid w:val="00C83791"/>
    <w:rsid w:val="00CA63FE"/>
    <w:rsid w:val="00CC7AA1"/>
    <w:rsid w:val="00D0306E"/>
    <w:rsid w:val="00D04834"/>
    <w:rsid w:val="00D04B38"/>
    <w:rsid w:val="00D353CC"/>
    <w:rsid w:val="00D431A9"/>
    <w:rsid w:val="00D6058C"/>
    <w:rsid w:val="00DA244C"/>
    <w:rsid w:val="00DC7C58"/>
    <w:rsid w:val="00DE2040"/>
    <w:rsid w:val="00E1433A"/>
    <w:rsid w:val="00E503E2"/>
    <w:rsid w:val="00EC310C"/>
    <w:rsid w:val="00EC7D9C"/>
    <w:rsid w:val="00EE58F6"/>
    <w:rsid w:val="00F0082E"/>
    <w:rsid w:val="00F131F1"/>
    <w:rsid w:val="00F17FA8"/>
    <w:rsid w:val="00F4425A"/>
    <w:rsid w:val="00F7183A"/>
    <w:rsid w:val="00FC3C11"/>
    <w:rsid w:val="00FE5C84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5FE4"/>
  <w15:docId w15:val="{FC487CC9-8E7F-40A3-BA25-2D503FE1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2E6C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9819CA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  <w:b/>
      <w:i/>
      <w:sz w:val="4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77CA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E4472"/>
    <w:rPr>
      <w:rFonts w:ascii="Calibri" w:hAnsi="Calibri"/>
      <w:color w:val="17365D" w:themeColor="text2" w:themeShade="BF"/>
      <w:sz w:val="18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E4472"/>
    <w:rPr>
      <w:rFonts w:ascii="Calibri" w:hAnsi="Calibri" w:cs="Times New Roman"/>
      <w:color w:val="17365D" w:themeColor="text2" w:themeShade="BF"/>
      <w:sz w:val="18"/>
      <w:szCs w:val="21"/>
    </w:rPr>
  </w:style>
  <w:style w:type="paragraph" w:styleId="Odstavecseseznamem">
    <w:name w:val="List Paragraph"/>
    <w:basedOn w:val="Normln"/>
    <w:uiPriority w:val="34"/>
    <w:qFormat/>
    <w:rsid w:val="003F68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2A078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A078E"/>
    <w:rPr>
      <w:b/>
      <w:bCs/>
    </w:rPr>
  </w:style>
  <w:style w:type="paragraph" w:styleId="Zhlav">
    <w:name w:val="header"/>
    <w:basedOn w:val="Normln"/>
    <w:link w:val="ZhlavChar"/>
    <w:unhideWhenUsed/>
    <w:rsid w:val="00180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0B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5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510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semiHidden/>
    <w:rsid w:val="001B24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B24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1B245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Prosttext1">
    <w:name w:val="Prostý text1"/>
    <w:basedOn w:val="Normln"/>
    <w:rsid w:val="001B245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</w:rPr>
  </w:style>
  <w:style w:type="character" w:styleId="slostrnky">
    <w:name w:val="page number"/>
    <w:basedOn w:val="Standardnpsmoodstavce"/>
    <w:semiHidden/>
    <w:rsid w:val="001B245F"/>
  </w:style>
  <w:style w:type="paragraph" w:styleId="Bezmezer">
    <w:name w:val="No Spacing"/>
    <w:uiPriority w:val="1"/>
    <w:qFormat/>
    <w:rsid w:val="001B245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rsid w:val="00222E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F5B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5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motejlek@zsdobri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.motejlek@zsdobr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roslav.motejlek@zsdobr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2254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motejlek</dc:creator>
  <cp:lastModifiedBy>Jaroslav Motejlek</cp:lastModifiedBy>
  <cp:revision>23</cp:revision>
  <cp:lastPrinted>2023-06-26T06:55:00Z</cp:lastPrinted>
  <dcterms:created xsi:type="dcterms:W3CDTF">2022-03-09T12:19:00Z</dcterms:created>
  <dcterms:modified xsi:type="dcterms:W3CDTF">2023-06-26T06:56:00Z</dcterms:modified>
</cp:coreProperties>
</file>